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6BD4" w14:textId="77777777" w:rsidR="00BC7C03" w:rsidRPr="002D18EA" w:rsidRDefault="003C5824" w:rsidP="00987FD5">
      <w:pPr>
        <w:ind w:left="720" w:firstLine="720"/>
        <w:jc w:val="right"/>
        <w:rPr>
          <w:rFonts w:ascii="Arial" w:hAnsi="Arial" w:cs="Arial"/>
          <w:szCs w:val="22"/>
        </w:rPr>
      </w:pPr>
      <w:r w:rsidRPr="003C5824">
        <w:rPr>
          <w:rFonts w:ascii="Arial" w:hAnsi="Arial" w:cs="Arial"/>
          <w:noProof/>
          <w:szCs w:val="22"/>
          <w:lang w:eastAsia="en-GB"/>
        </w:rPr>
        <w:drawing>
          <wp:inline distT="0" distB="0" distL="0" distR="0" wp14:anchorId="61FFD2CC" wp14:editId="2E46CE9A">
            <wp:extent cx="1610225" cy="821816"/>
            <wp:effectExtent l="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225" cy="821816"/>
                    </a:xfrm>
                    <a:prstGeom prst="rect">
                      <a:avLst/>
                    </a:prstGeom>
                  </pic:spPr>
                </pic:pic>
              </a:graphicData>
            </a:graphic>
          </wp:inline>
        </w:drawing>
      </w:r>
    </w:p>
    <w:p w14:paraId="570A7F0D" w14:textId="77777777" w:rsidR="003C5824" w:rsidRPr="00FB731E" w:rsidRDefault="003C5824" w:rsidP="00F05AF5">
      <w:pPr>
        <w:jc w:val="both"/>
        <w:rPr>
          <w:rFonts w:ascii="Arial" w:hAnsi="Arial" w:cs="Arial"/>
          <w:b/>
          <w:szCs w:val="22"/>
        </w:rPr>
      </w:pPr>
    </w:p>
    <w:p w14:paraId="48B90A29" w14:textId="7F7CB88C" w:rsidR="003C5824" w:rsidRPr="00FB731E" w:rsidRDefault="00FB731E" w:rsidP="003C5824">
      <w:pPr>
        <w:jc w:val="center"/>
        <w:rPr>
          <w:rFonts w:ascii="Arial" w:hAnsi="Arial" w:cs="Arial"/>
          <w:b/>
          <w:szCs w:val="22"/>
        </w:rPr>
      </w:pPr>
      <w:r w:rsidRPr="00FB731E">
        <w:rPr>
          <w:rFonts w:ascii="Arial" w:hAnsi="Arial" w:cs="Arial"/>
          <w:b/>
          <w:szCs w:val="22"/>
        </w:rPr>
        <w:t>Job Description</w:t>
      </w:r>
    </w:p>
    <w:p w14:paraId="7DC7AB12" w14:textId="77777777" w:rsidR="003C5824" w:rsidRPr="00FB731E" w:rsidRDefault="003C5824" w:rsidP="00F05AF5">
      <w:pPr>
        <w:jc w:val="both"/>
        <w:rPr>
          <w:rFonts w:ascii="Arial" w:hAnsi="Arial"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3"/>
        <w:gridCol w:w="6103"/>
      </w:tblGrid>
      <w:tr w:rsidR="003C5824" w:rsidRPr="00FB731E" w14:paraId="4A3124F9" w14:textId="77777777" w:rsidTr="00F90829">
        <w:trPr>
          <w:trHeight w:val="481"/>
        </w:trPr>
        <w:tc>
          <w:tcPr>
            <w:tcW w:w="2823" w:type="dxa"/>
            <w:shd w:val="clear" w:color="auto" w:fill="BFBFBF" w:themeFill="background1" w:themeFillShade="BF"/>
          </w:tcPr>
          <w:p w14:paraId="6FFACC1F" w14:textId="77777777" w:rsidR="003C5824" w:rsidRPr="00FB731E" w:rsidRDefault="003C5824" w:rsidP="00F90829">
            <w:pPr>
              <w:rPr>
                <w:rFonts w:ascii="Arial" w:hAnsi="Arial" w:cs="Arial"/>
                <w:b/>
                <w:szCs w:val="22"/>
              </w:rPr>
            </w:pPr>
            <w:r w:rsidRPr="00FB731E">
              <w:rPr>
                <w:rFonts w:ascii="Arial" w:hAnsi="Arial" w:cs="Arial"/>
                <w:b/>
                <w:szCs w:val="22"/>
              </w:rPr>
              <w:t xml:space="preserve">Job Title: </w:t>
            </w:r>
          </w:p>
        </w:tc>
        <w:tc>
          <w:tcPr>
            <w:tcW w:w="6103" w:type="dxa"/>
          </w:tcPr>
          <w:p w14:paraId="52BD7B54" w14:textId="1A752C85" w:rsidR="00FB5B7C" w:rsidRPr="00FB731E" w:rsidRDefault="001451A5" w:rsidP="00F90829">
            <w:pPr>
              <w:rPr>
                <w:rFonts w:ascii="Arial" w:hAnsi="Arial" w:cs="Arial"/>
                <w:szCs w:val="22"/>
              </w:rPr>
            </w:pPr>
            <w:r w:rsidRPr="00FB731E">
              <w:rPr>
                <w:rFonts w:ascii="Arial" w:hAnsi="Arial" w:cs="Arial"/>
                <w:szCs w:val="22"/>
              </w:rPr>
              <w:t>Postdoctoral Research Associate</w:t>
            </w:r>
            <w:r w:rsidR="00684F6C">
              <w:rPr>
                <w:rFonts w:ascii="Arial" w:hAnsi="Arial" w:cs="Arial"/>
                <w:szCs w:val="22"/>
              </w:rPr>
              <w:t xml:space="preserve"> in Geochemistry</w:t>
            </w:r>
          </w:p>
        </w:tc>
      </w:tr>
      <w:tr w:rsidR="003C5824" w:rsidRPr="00FB731E" w14:paraId="3CFE6F96" w14:textId="77777777" w:rsidTr="00F90829">
        <w:trPr>
          <w:trHeight w:val="417"/>
        </w:trPr>
        <w:tc>
          <w:tcPr>
            <w:tcW w:w="2823" w:type="dxa"/>
            <w:shd w:val="clear" w:color="auto" w:fill="BFBFBF" w:themeFill="background1" w:themeFillShade="BF"/>
          </w:tcPr>
          <w:p w14:paraId="5A644E08" w14:textId="2CB126C4" w:rsidR="003C5824" w:rsidRPr="00FB731E" w:rsidRDefault="003C5824" w:rsidP="00F90829">
            <w:pPr>
              <w:pStyle w:val="Heading1"/>
              <w:jc w:val="left"/>
              <w:rPr>
                <w:rFonts w:cs="Arial"/>
                <w:color w:val="auto"/>
                <w:szCs w:val="22"/>
              </w:rPr>
            </w:pPr>
            <w:r w:rsidRPr="00FB731E">
              <w:rPr>
                <w:rFonts w:cs="Arial"/>
                <w:color w:val="auto"/>
                <w:szCs w:val="22"/>
              </w:rPr>
              <w:t>Department:</w:t>
            </w:r>
          </w:p>
        </w:tc>
        <w:tc>
          <w:tcPr>
            <w:tcW w:w="6103" w:type="dxa"/>
          </w:tcPr>
          <w:p w14:paraId="5512601F" w14:textId="5DB3642F" w:rsidR="003C5824" w:rsidRPr="00FB731E" w:rsidRDefault="00F975C2" w:rsidP="00F90829">
            <w:pPr>
              <w:pStyle w:val="Heading1"/>
              <w:rPr>
                <w:rFonts w:cs="Arial"/>
                <w:b w:val="0"/>
                <w:color w:val="auto"/>
                <w:szCs w:val="22"/>
              </w:rPr>
            </w:pPr>
            <w:r>
              <w:rPr>
                <w:rFonts w:cs="Arial"/>
                <w:b w:val="0"/>
                <w:color w:val="auto"/>
                <w:szCs w:val="22"/>
              </w:rPr>
              <w:t>Physical Sciences and Engineering</w:t>
            </w:r>
          </w:p>
        </w:tc>
      </w:tr>
      <w:tr w:rsidR="003C5824" w:rsidRPr="00FB731E" w14:paraId="317453B8" w14:textId="77777777" w:rsidTr="00F90829">
        <w:trPr>
          <w:trHeight w:val="420"/>
        </w:trPr>
        <w:tc>
          <w:tcPr>
            <w:tcW w:w="2823" w:type="dxa"/>
            <w:shd w:val="clear" w:color="auto" w:fill="BFBFBF" w:themeFill="background1" w:themeFillShade="BF"/>
          </w:tcPr>
          <w:p w14:paraId="080B9DAB" w14:textId="5CEE4DE5" w:rsidR="003C5824" w:rsidRPr="00FB731E" w:rsidRDefault="003C5824" w:rsidP="00F90829">
            <w:pPr>
              <w:rPr>
                <w:rFonts w:ascii="Arial" w:hAnsi="Arial" w:cs="Arial"/>
                <w:b/>
                <w:i/>
                <w:szCs w:val="22"/>
              </w:rPr>
            </w:pPr>
            <w:r w:rsidRPr="00FB731E">
              <w:rPr>
                <w:rFonts w:ascii="Arial" w:hAnsi="Arial" w:cs="Arial"/>
                <w:b/>
                <w:szCs w:val="22"/>
              </w:rPr>
              <w:t>Job type</w:t>
            </w:r>
            <w:r w:rsidR="009E3CDA">
              <w:rPr>
                <w:rFonts w:ascii="Arial" w:hAnsi="Arial" w:cs="Arial"/>
                <w:b/>
                <w:szCs w:val="22"/>
              </w:rPr>
              <w:t>:</w:t>
            </w:r>
          </w:p>
        </w:tc>
        <w:tc>
          <w:tcPr>
            <w:tcW w:w="6103" w:type="dxa"/>
          </w:tcPr>
          <w:p w14:paraId="40AC6A3C" w14:textId="22474DC0" w:rsidR="003C5824" w:rsidRPr="00FB731E" w:rsidRDefault="00684F6C" w:rsidP="00F90829">
            <w:pPr>
              <w:rPr>
                <w:rFonts w:ascii="Arial" w:hAnsi="Arial" w:cs="Arial"/>
                <w:szCs w:val="22"/>
              </w:rPr>
            </w:pPr>
            <w:r>
              <w:rPr>
                <w:rFonts w:ascii="Arial" w:hAnsi="Arial" w:cs="Arial"/>
                <w:szCs w:val="22"/>
              </w:rPr>
              <w:t>Professional Services</w:t>
            </w:r>
            <w:r w:rsidR="00DD6998" w:rsidRPr="00FB731E">
              <w:rPr>
                <w:rFonts w:ascii="Arial" w:hAnsi="Arial" w:cs="Arial"/>
                <w:szCs w:val="22"/>
              </w:rPr>
              <w:t xml:space="preserve"> </w:t>
            </w:r>
          </w:p>
        </w:tc>
      </w:tr>
      <w:tr w:rsidR="003C5824" w:rsidRPr="00FB731E" w14:paraId="344693C4" w14:textId="77777777" w:rsidTr="00F90829">
        <w:trPr>
          <w:trHeight w:val="413"/>
        </w:trPr>
        <w:tc>
          <w:tcPr>
            <w:tcW w:w="2823" w:type="dxa"/>
            <w:shd w:val="clear" w:color="auto" w:fill="BFBFBF" w:themeFill="background1" w:themeFillShade="BF"/>
          </w:tcPr>
          <w:p w14:paraId="56BC7E1A" w14:textId="77777777" w:rsidR="003C5824" w:rsidRPr="00FB731E" w:rsidRDefault="003C5824" w:rsidP="00F90829">
            <w:pPr>
              <w:rPr>
                <w:rFonts w:ascii="Arial" w:hAnsi="Arial" w:cs="Arial"/>
                <w:b/>
                <w:szCs w:val="22"/>
              </w:rPr>
            </w:pPr>
            <w:r w:rsidRPr="00FB731E">
              <w:rPr>
                <w:rFonts w:ascii="Arial" w:hAnsi="Arial" w:cs="Arial"/>
                <w:b/>
                <w:szCs w:val="22"/>
              </w:rPr>
              <w:t>Grade:</w:t>
            </w:r>
            <w:r w:rsidRPr="00FB731E">
              <w:rPr>
                <w:rFonts w:ascii="Arial" w:hAnsi="Arial" w:cs="Arial"/>
                <w:b/>
                <w:szCs w:val="22"/>
              </w:rPr>
              <w:tab/>
            </w:r>
          </w:p>
        </w:tc>
        <w:tc>
          <w:tcPr>
            <w:tcW w:w="6103" w:type="dxa"/>
          </w:tcPr>
          <w:p w14:paraId="183E977F" w14:textId="3EDCBEB1" w:rsidR="003C5824" w:rsidRPr="00FB731E" w:rsidRDefault="001451A5" w:rsidP="00F90829">
            <w:pPr>
              <w:rPr>
                <w:rFonts w:ascii="Arial" w:hAnsi="Arial" w:cs="Arial"/>
                <w:szCs w:val="22"/>
              </w:rPr>
            </w:pPr>
            <w:r w:rsidRPr="00FB731E">
              <w:rPr>
                <w:rFonts w:ascii="Arial" w:hAnsi="Arial" w:cs="Arial"/>
                <w:szCs w:val="22"/>
              </w:rPr>
              <w:t>7</w:t>
            </w:r>
          </w:p>
        </w:tc>
      </w:tr>
      <w:tr w:rsidR="003C5824" w:rsidRPr="00FB731E" w14:paraId="034BECF7" w14:textId="77777777" w:rsidTr="00F90829">
        <w:trPr>
          <w:trHeight w:val="418"/>
        </w:trPr>
        <w:tc>
          <w:tcPr>
            <w:tcW w:w="2823" w:type="dxa"/>
            <w:shd w:val="clear" w:color="auto" w:fill="BFBFBF" w:themeFill="background1" w:themeFillShade="BF"/>
          </w:tcPr>
          <w:p w14:paraId="129F9BA0" w14:textId="77777777" w:rsidR="003C5824" w:rsidRPr="00FB731E" w:rsidRDefault="003C5824" w:rsidP="00F90829">
            <w:pPr>
              <w:rPr>
                <w:rFonts w:ascii="Arial" w:hAnsi="Arial" w:cs="Arial"/>
                <w:b/>
                <w:szCs w:val="22"/>
              </w:rPr>
            </w:pPr>
            <w:r w:rsidRPr="00FB731E">
              <w:rPr>
                <w:rFonts w:ascii="Arial" w:hAnsi="Arial" w:cs="Arial"/>
                <w:b/>
                <w:szCs w:val="22"/>
              </w:rPr>
              <w:t>Accountable to:</w:t>
            </w:r>
            <w:r w:rsidRPr="00FB731E">
              <w:rPr>
                <w:rFonts w:ascii="Arial" w:hAnsi="Arial" w:cs="Arial"/>
                <w:b/>
                <w:szCs w:val="22"/>
              </w:rPr>
              <w:tab/>
            </w:r>
          </w:p>
        </w:tc>
        <w:tc>
          <w:tcPr>
            <w:tcW w:w="6103" w:type="dxa"/>
          </w:tcPr>
          <w:p w14:paraId="1021FF4D" w14:textId="076FA9A5" w:rsidR="003C5824" w:rsidRPr="00FB731E" w:rsidRDefault="00684F6C" w:rsidP="00F90829">
            <w:pPr>
              <w:rPr>
                <w:rFonts w:ascii="Arial" w:hAnsi="Arial" w:cs="Arial"/>
                <w:szCs w:val="22"/>
              </w:rPr>
            </w:pPr>
            <w:r>
              <w:rPr>
                <w:rFonts w:ascii="Arial" w:hAnsi="Arial" w:cs="Arial"/>
                <w:szCs w:val="22"/>
              </w:rPr>
              <w:t>PI</w:t>
            </w:r>
            <w:r w:rsidR="00F975C2">
              <w:rPr>
                <w:rFonts w:ascii="Arial" w:hAnsi="Arial" w:cs="Arial"/>
                <w:szCs w:val="22"/>
              </w:rPr>
              <w:t xml:space="preserve"> </w:t>
            </w:r>
          </w:p>
        </w:tc>
      </w:tr>
      <w:tr w:rsidR="003C5824" w:rsidRPr="00FB731E" w14:paraId="3ED3C881" w14:textId="77777777" w:rsidTr="00F90829">
        <w:trPr>
          <w:trHeight w:val="201"/>
        </w:trPr>
        <w:tc>
          <w:tcPr>
            <w:tcW w:w="2823" w:type="dxa"/>
            <w:shd w:val="clear" w:color="auto" w:fill="BFBFBF" w:themeFill="background1" w:themeFillShade="BF"/>
          </w:tcPr>
          <w:p w14:paraId="12CE77DB" w14:textId="0F15BC5E" w:rsidR="003C5824" w:rsidRPr="00FB731E" w:rsidRDefault="003C5824" w:rsidP="00F90829">
            <w:pPr>
              <w:rPr>
                <w:rFonts w:ascii="Arial" w:hAnsi="Arial" w:cs="Arial"/>
                <w:b/>
                <w:szCs w:val="22"/>
              </w:rPr>
            </w:pPr>
            <w:r w:rsidRPr="00FB731E">
              <w:rPr>
                <w:rFonts w:ascii="Arial" w:hAnsi="Arial" w:cs="Arial"/>
                <w:b/>
                <w:szCs w:val="22"/>
              </w:rPr>
              <w:t xml:space="preserve">Accountable for:   </w:t>
            </w:r>
          </w:p>
          <w:p w14:paraId="15D8C1EA" w14:textId="77777777" w:rsidR="003C5824" w:rsidRPr="00FB731E" w:rsidRDefault="003C5824" w:rsidP="00F90829">
            <w:pPr>
              <w:rPr>
                <w:rFonts w:ascii="Arial" w:hAnsi="Arial" w:cs="Arial"/>
                <w:i/>
                <w:szCs w:val="22"/>
              </w:rPr>
            </w:pPr>
          </w:p>
        </w:tc>
        <w:tc>
          <w:tcPr>
            <w:tcW w:w="6103" w:type="dxa"/>
          </w:tcPr>
          <w:p w14:paraId="3793DEB6" w14:textId="496158BB" w:rsidR="003C5824" w:rsidRPr="00FB731E" w:rsidRDefault="001451A5" w:rsidP="00F90829">
            <w:pPr>
              <w:rPr>
                <w:rFonts w:ascii="Arial" w:hAnsi="Arial" w:cs="Arial"/>
                <w:szCs w:val="22"/>
              </w:rPr>
            </w:pPr>
            <w:r w:rsidRPr="00FB731E">
              <w:rPr>
                <w:rFonts w:ascii="Arial" w:hAnsi="Arial" w:cs="Arial"/>
                <w:szCs w:val="22"/>
              </w:rPr>
              <w:t>N/A</w:t>
            </w:r>
          </w:p>
        </w:tc>
      </w:tr>
      <w:tr w:rsidR="003C5824" w:rsidRPr="00FB731E" w14:paraId="2365EB86" w14:textId="77777777" w:rsidTr="00F90829">
        <w:trPr>
          <w:trHeight w:val="351"/>
        </w:trPr>
        <w:tc>
          <w:tcPr>
            <w:tcW w:w="8926" w:type="dxa"/>
            <w:gridSpan w:val="2"/>
            <w:tcBorders>
              <w:bottom w:val="single" w:sz="4" w:space="0" w:color="auto"/>
            </w:tcBorders>
            <w:shd w:val="clear" w:color="auto" w:fill="BFBFBF" w:themeFill="background1" w:themeFillShade="BF"/>
            <w:vAlign w:val="center"/>
          </w:tcPr>
          <w:p w14:paraId="5DBFD547" w14:textId="77777777" w:rsidR="003C5824" w:rsidRPr="00FB731E" w:rsidRDefault="003C5824" w:rsidP="00F90829">
            <w:pPr>
              <w:rPr>
                <w:rFonts w:ascii="Arial" w:hAnsi="Arial" w:cs="Arial"/>
                <w:b/>
                <w:i/>
                <w:szCs w:val="22"/>
              </w:rPr>
            </w:pPr>
            <w:r w:rsidRPr="00FB731E">
              <w:rPr>
                <w:rFonts w:ascii="Arial" w:hAnsi="Arial" w:cs="Arial"/>
                <w:b/>
                <w:szCs w:val="22"/>
              </w:rPr>
              <w:t>Purpose of the Post</w:t>
            </w:r>
          </w:p>
        </w:tc>
      </w:tr>
      <w:tr w:rsidR="003C5824" w:rsidRPr="00FB731E" w14:paraId="325B1944" w14:textId="77777777" w:rsidTr="00F90829">
        <w:trPr>
          <w:trHeight w:val="583"/>
        </w:trPr>
        <w:tc>
          <w:tcPr>
            <w:tcW w:w="8926" w:type="dxa"/>
            <w:gridSpan w:val="2"/>
          </w:tcPr>
          <w:p w14:paraId="18092848" w14:textId="2A55225E" w:rsidR="003C5824" w:rsidRPr="00FB731E" w:rsidRDefault="001451A5" w:rsidP="00F90829">
            <w:pPr>
              <w:jc w:val="both"/>
              <w:rPr>
                <w:rFonts w:ascii="Arial" w:hAnsi="Arial" w:cs="Arial"/>
                <w:szCs w:val="22"/>
              </w:rPr>
            </w:pPr>
            <w:r w:rsidRPr="00FB731E">
              <w:rPr>
                <w:rFonts w:ascii="Arial" w:hAnsi="Arial" w:cs="Arial"/>
                <w:szCs w:val="22"/>
              </w:rPr>
              <w:t xml:space="preserve">To </w:t>
            </w:r>
            <w:r w:rsidR="00F975C2" w:rsidRPr="00F975C2">
              <w:rPr>
                <w:rFonts w:ascii="Arial" w:hAnsi="Arial" w:cs="Arial"/>
                <w:szCs w:val="22"/>
              </w:rPr>
              <w:t>undertake research activities related to the NERC-funded project ‘</w:t>
            </w:r>
            <w:r w:rsidR="00F975C2" w:rsidRPr="00F975C2">
              <w:rPr>
                <w:rFonts w:ascii="Arial" w:hAnsi="Arial" w:cs="Arial"/>
                <w:i/>
                <w:iCs/>
                <w:szCs w:val="22"/>
              </w:rPr>
              <w:t>Calibrating the rhenium isotope proxy for petrogenic CO</w:t>
            </w:r>
            <w:r w:rsidR="00F975C2" w:rsidRPr="00F975C2">
              <w:rPr>
                <w:rFonts w:ascii="Arial" w:hAnsi="Arial" w:cs="Arial"/>
                <w:i/>
                <w:iCs/>
                <w:szCs w:val="22"/>
                <w:vertAlign w:val="subscript"/>
              </w:rPr>
              <w:t>2</w:t>
            </w:r>
            <w:r w:rsidR="00F975C2" w:rsidRPr="00F975C2">
              <w:rPr>
                <w:rFonts w:ascii="Arial" w:hAnsi="Arial" w:cs="Arial"/>
                <w:i/>
                <w:iCs/>
                <w:szCs w:val="22"/>
              </w:rPr>
              <w:t xml:space="preserve"> emissions from rock weathering (Re-Flux)</w:t>
            </w:r>
            <w:r w:rsidR="00F975C2" w:rsidRPr="00F975C2">
              <w:rPr>
                <w:rFonts w:ascii="Arial" w:hAnsi="Arial" w:cs="Arial"/>
                <w:szCs w:val="22"/>
              </w:rPr>
              <w:t>.’</w:t>
            </w:r>
            <w:r w:rsidR="00F975C2">
              <w:rPr>
                <w:rFonts w:ascii="Arial" w:hAnsi="Arial" w:cs="Arial"/>
                <w:szCs w:val="22"/>
              </w:rPr>
              <w:t xml:space="preserve"> </w:t>
            </w:r>
          </w:p>
        </w:tc>
      </w:tr>
      <w:tr w:rsidR="003C5824" w:rsidRPr="00FB731E" w14:paraId="4C62F26C" w14:textId="77777777" w:rsidTr="00F90829">
        <w:trPr>
          <w:trHeight w:val="401"/>
        </w:trPr>
        <w:tc>
          <w:tcPr>
            <w:tcW w:w="8926" w:type="dxa"/>
            <w:gridSpan w:val="2"/>
            <w:shd w:val="clear" w:color="auto" w:fill="A6A6A6" w:themeFill="background1" w:themeFillShade="A6"/>
            <w:vAlign w:val="center"/>
          </w:tcPr>
          <w:p w14:paraId="6BE507A3" w14:textId="77777777" w:rsidR="003C5824" w:rsidRPr="00FB731E" w:rsidRDefault="003C5824" w:rsidP="00F90829">
            <w:pPr>
              <w:rPr>
                <w:rFonts w:ascii="Arial" w:hAnsi="Arial" w:cs="Arial"/>
                <w:b/>
                <w:szCs w:val="22"/>
              </w:rPr>
            </w:pPr>
            <w:r w:rsidRPr="00FB731E">
              <w:rPr>
                <w:rFonts w:ascii="Arial" w:hAnsi="Arial" w:cs="Arial"/>
                <w:b/>
                <w:szCs w:val="22"/>
              </w:rPr>
              <w:t>Key Tasks</w:t>
            </w:r>
          </w:p>
        </w:tc>
      </w:tr>
      <w:tr w:rsidR="003C5824" w:rsidRPr="00FB731E" w14:paraId="59C76080" w14:textId="77777777" w:rsidTr="00F90829">
        <w:trPr>
          <w:trHeight w:val="557"/>
        </w:trPr>
        <w:tc>
          <w:tcPr>
            <w:tcW w:w="8926" w:type="dxa"/>
            <w:gridSpan w:val="2"/>
          </w:tcPr>
          <w:p w14:paraId="114830BB" w14:textId="7AFD3BFD" w:rsidR="00F975C2" w:rsidRPr="00F975C2" w:rsidRDefault="00F975C2" w:rsidP="00F90829">
            <w:pPr>
              <w:pStyle w:val="ListParagraph"/>
              <w:numPr>
                <w:ilvl w:val="0"/>
                <w:numId w:val="19"/>
              </w:numPr>
              <w:ind w:left="360"/>
              <w:rPr>
                <w:rFonts w:ascii="Arial" w:hAnsi="Arial" w:cs="Arial"/>
              </w:rPr>
            </w:pPr>
            <w:r w:rsidRPr="00F975C2">
              <w:rPr>
                <w:rFonts w:ascii="Arial" w:hAnsi="Arial" w:cs="Arial"/>
              </w:rPr>
              <w:t xml:space="preserve">Co-design field and experimental programmes to investigate rhenium isotope behaviour in sedimentary systems. </w:t>
            </w:r>
          </w:p>
          <w:p w14:paraId="0A8DB7FE" w14:textId="77777777" w:rsidR="00F975C2" w:rsidRDefault="00F975C2" w:rsidP="00F90829">
            <w:pPr>
              <w:rPr>
                <w:rFonts w:ascii="Arial" w:hAnsi="Arial" w:cs="Arial"/>
              </w:rPr>
            </w:pPr>
          </w:p>
          <w:p w14:paraId="75C9F5FE" w14:textId="7E5DF222" w:rsidR="00F975C2" w:rsidRPr="00F975C2" w:rsidRDefault="00F975C2" w:rsidP="00F90829">
            <w:pPr>
              <w:pStyle w:val="ListParagraph"/>
              <w:numPr>
                <w:ilvl w:val="0"/>
                <w:numId w:val="19"/>
              </w:numPr>
              <w:ind w:left="360"/>
              <w:rPr>
                <w:rFonts w:ascii="Arial" w:hAnsi="Arial" w:cs="Arial"/>
              </w:rPr>
            </w:pPr>
            <w:r w:rsidRPr="00F975C2">
              <w:rPr>
                <w:rFonts w:ascii="Arial" w:hAnsi="Arial" w:cs="Arial"/>
              </w:rPr>
              <w:t xml:space="preserve">Participate in field-based sampling activities. </w:t>
            </w:r>
          </w:p>
          <w:p w14:paraId="17242E79" w14:textId="77777777" w:rsidR="00F975C2" w:rsidRDefault="00F975C2" w:rsidP="00F90829">
            <w:pPr>
              <w:rPr>
                <w:rFonts w:ascii="Arial" w:hAnsi="Arial" w:cs="Arial"/>
              </w:rPr>
            </w:pPr>
          </w:p>
          <w:p w14:paraId="3D7AC56B" w14:textId="288D95A8" w:rsidR="00F975C2" w:rsidRPr="00F975C2" w:rsidRDefault="00F975C2" w:rsidP="00F90829">
            <w:pPr>
              <w:pStyle w:val="ListParagraph"/>
              <w:numPr>
                <w:ilvl w:val="0"/>
                <w:numId w:val="19"/>
              </w:numPr>
              <w:ind w:left="360"/>
              <w:rPr>
                <w:rFonts w:ascii="Arial" w:hAnsi="Arial" w:cs="Arial"/>
              </w:rPr>
            </w:pPr>
            <w:r w:rsidRPr="00F975C2">
              <w:rPr>
                <w:rFonts w:ascii="Arial" w:hAnsi="Arial" w:cs="Arial"/>
              </w:rPr>
              <w:t>Undertake geochemical measurements of experimental and field samples</w:t>
            </w:r>
            <w:r w:rsidR="002A6FEF">
              <w:rPr>
                <w:rFonts w:ascii="Arial" w:hAnsi="Arial" w:cs="Arial"/>
              </w:rPr>
              <w:t xml:space="preserve"> at RHUL and external research institutions</w:t>
            </w:r>
            <w:r w:rsidRPr="00F975C2">
              <w:rPr>
                <w:rFonts w:ascii="Arial" w:hAnsi="Arial" w:cs="Arial"/>
              </w:rPr>
              <w:t xml:space="preserve">. </w:t>
            </w:r>
          </w:p>
          <w:p w14:paraId="4294E90B" w14:textId="77777777" w:rsidR="00F975C2" w:rsidRDefault="00F975C2" w:rsidP="00F90829">
            <w:pPr>
              <w:rPr>
                <w:rFonts w:ascii="Arial" w:hAnsi="Arial" w:cs="Arial"/>
              </w:rPr>
            </w:pPr>
          </w:p>
          <w:p w14:paraId="2160D844" w14:textId="377E18C3" w:rsidR="00F975C2" w:rsidRDefault="00F975C2" w:rsidP="00F90829">
            <w:pPr>
              <w:pStyle w:val="ListParagraph"/>
              <w:numPr>
                <w:ilvl w:val="0"/>
                <w:numId w:val="19"/>
              </w:numPr>
              <w:ind w:left="360"/>
              <w:rPr>
                <w:rFonts w:ascii="Arial" w:hAnsi="Arial" w:cs="Arial"/>
              </w:rPr>
            </w:pPr>
            <w:r w:rsidRPr="00F975C2">
              <w:rPr>
                <w:rFonts w:ascii="Arial" w:hAnsi="Arial" w:cs="Arial"/>
              </w:rPr>
              <w:t xml:space="preserve">Participate in laboratory </w:t>
            </w:r>
            <w:r w:rsidR="00684F6C" w:rsidRPr="00F975C2">
              <w:rPr>
                <w:rFonts w:ascii="Arial" w:hAnsi="Arial" w:cs="Arial"/>
              </w:rPr>
              <w:t>maintenance</w:t>
            </w:r>
            <w:r w:rsidRPr="00F975C2">
              <w:rPr>
                <w:rFonts w:ascii="Arial" w:hAnsi="Arial" w:cs="Arial"/>
              </w:rPr>
              <w:t xml:space="preserve"> and health and safety-related </w:t>
            </w:r>
            <w:r w:rsidR="00684F6C" w:rsidRPr="00F975C2">
              <w:rPr>
                <w:rFonts w:ascii="Arial" w:hAnsi="Arial" w:cs="Arial"/>
              </w:rPr>
              <w:t>activities</w:t>
            </w:r>
            <w:r w:rsidRPr="00F975C2">
              <w:rPr>
                <w:rFonts w:ascii="Arial" w:hAnsi="Arial" w:cs="Arial"/>
              </w:rPr>
              <w:t xml:space="preserve">. </w:t>
            </w:r>
          </w:p>
          <w:p w14:paraId="7B709CBF" w14:textId="77777777" w:rsidR="002A6FEF" w:rsidRPr="002A6FEF" w:rsidRDefault="002A6FEF" w:rsidP="00F90829">
            <w:pPr>
              <w:pStyle w:val="ListParagraph"/>
              <w:ind w:left="360"/>
              <w:rPr>
                <w:rFonts w:ascii="Arial" w:hAnsi="Arial" w:cs="Arial"/>
              </w:rPr>
            </w:pPr>
          </w:p>
          <w:p w14:paraId="5BDE5506" w14:textId="55B5F8D0" w:rsidR="002A6FEF" w:rsidRPr="00F975C2" w:rsidRDefault="002A6FEF" w:rsidP="00F90829">
            <w:pPr>
              <w:pStyle w:val="ListParagraph"/>
              <w:numPr>
                <w:ilvl w:val="0"/>
                <w:numId w:val="19"/>
              </w:numPr>
              <w:ind w:left="360"/>
              <w:rPr>
                <w:rFonts w:ascii="Arial" w:hAnsi="Arial" w:cs="Arial"/>
              </w:rPr>
            </w:pPr>
            <w:r>
              <w:rPr>
                <w:rFonts w:ascii="Arial" w:hAnsi="Arial" w:cs="Arial"/>
              </w:rPr>
              <w:t>To co-develop numerical approaches to simulating geochemical cycles with project partners.</w:t>
            </w:r>
          </w:p>
          <w:p w14:paraId="5785E6E9" w14:textId="77777777" w:rsidR="00F975C2" w:rsidRDefault="00F975C2" w:rsidP="00F90829">
            <w:pPr>
              <w:rPr>
                <w:rFonts w:ascii="Arial" w:hAnsi="Arial" w:cs="Arial"/>
              </w:rPr>
            </w:pPr>
          </w:p>
          <w:p w14:paraId="5C360B23" w14:textId="5D6D76F5" w:rsidR="0037427B" w:rsidRPr="00F975C2" w:rsidRDefault="5EB3CCE3" w:rsidP="00F90829">
            <w:pPr>
              <w:pStyle w:val="ListParagraph"/>
              <w:numPr>
                <w:ilvl w:val="0"/>
                <w:numId w:val="19"/>
              </w:numPr>
              <w:ind w:left="360"/>
              <w:rPr>
                <w:rFonts w:ascii="Arial" w:hAnsi="Arial" w:cs="Arial"/>
              </w:rPr>
            </w:pPr>
            <w:r w:rsidRPr="00F975C2">
              <w:rPr>
                <w:rFonts w:ascii="Arial" w:hAnsi="Arial" w:cs="Arial"/>
              </w:rPr>
              <w:t xml:space="preserve">To write up research </w:t>
            </w:r>
            <w:r w:rsidR="00F975C2" w:rsidRPr="00F975C2">
              <w:rPr>
                <w:rFonts w:ascii="Arial" w:hAnsi="Arial" w:cs="Arial"/>
              </w:rPr>
              <w:t>results</w:t>
            </w:r>
            <w:r w:rsidRPr="00F975C2">
              <w:rPr>
                <w:rFonts w:ascii="Arial" w:hAnsi="Arial" w:cs="Arial"/>
              </w:rPr>
              <w:t xml:space="preserve"> for publication in disciplinary peer-reviewed academic journals and contribute to their dissemination at national/international conferences. </w:t>
            </w:r>
          </w:p>
          <w:p w14:paraId="4C12B14B" w14:textId="77777777" w:rsidR="00F975C2" w:rsidRPr="00FB731E" w:rsidRDefault="00F975C2" w:rsidP="00F90829"/>
          <w:p w14:paraId="37E526FC" w14:textId="77777777" w:rsidR="00F14913" w:rsidRPr="00F14913" w:rsidRDefault="5EB3CCE3" w:rsidP="00F90829">
            <w:pPr>
              <w:pStyle w:val="ListParagraph"/>
              <w:numPr>
                <w:ilvl w:val="0"/>
                <w:numId w:val="19"/>
              </w:numPr>
              <w:ind w:left="360"/>
            </w:pPr>
            <w:r w:rsidRPr="00F975C2">
              <w:rPr>
                <w:rFonts w:ascii="Arial" w:hAnsi="Arial" w:cs="Arial"/>
              </w:rPr>
              <w:t>To provide administrative support to the Principal Investigator and research team, as required, to deliver the project’ core aims</w:t>
            </w:r>
            <w:r w:rsidR="00F975C2" w:rsidRPr="00F975C2">
              <w:rPr>
                <w:rFonts w:ascii="Arial" w:hAnsi="Arial" w:cs="Arial"/>
              </w:rPr>
              <w:t>,</w:t>
            </w:r>
            <w:r w:rsidRPr="00F975C2">
              <w:rPr>
                <w:rFonts w:ascii="Arial" w:hAnsi="Arial" w:cs="Arial"/>
              </w:rPr>
              <w:t xml:space="preserve"> objectives</w:t>
            </w:r>
            <w:r w:rsidR="00F975C2" w:rsidRPr="00F975C2">
              <w:rPr>
                <w:rFonts w:ascii="Arial" w:hAnsi="Arial" w:cs="Arial"/>
              </w:rPr>
              <w:t xml:space="preserve"> and reporting</w:t>
            </w:r>
            <w:r w:rsidRPr="00F975C2">
              <w:rPr>
                <w:rFonts w:ascii="Arial" w:hAnsi="Arial" w:cs="Arial"/>
              </w:rPr>
              <w:t>.</w:t>
            </w:r>
          </w:p>
          <w:p w14:paraId="6D15756D" w14:textId="77777777" w:rsidR="00F14913" w:rsidRPr="00F14913" w:rsidRDefault="00F14913" w:rsidP="00F90829">
            <w:pPr>
              <w:pStyle w:val="ListParagraph"/>
              <w:ind w:left="360"/>
              <w:rPr>
                <w:rFonts w:ascii="Arial" w:hAnsi="Arial" w:cs="Arial"/>
              </w:rPr>
            </w:pPr>
          </w:p>
          <w:p w14:paraId="52856344" w14:textId="5D32EF51" w:rsidR="00F975C2" w:rsidRPr="00F14913" w:rsidRDefault="00F14913" w:rsidP="00F90829">
            <w:pPr>
              <w:pStyle w:val="ListParagraph"/>
              <w:numPr>
                <w:ilvl w:val="0"/>
                <w:numId w:val="19"/>
              </w:numPr>
              <w:ind w:left="360"/>
            </w:pPr>
            <w:r w:rsidRPr="00F14913">
              <w:rPr>
                <w:rFonts w:ascii="Arial" w:hAnsi="Arial" w:cs="Arial"/>
              </w:rPr>
              <w:t xml:space="preserve">To </w:t>
            </w:r>
            <w:r>
              <w:rPr>
                <w:rFonts w:ascii="Arial" w:hAnsi="Arial" w:cs="Arial"/>
              </w:rPr>
              <w:t xml:space="preserve">co-supervise/advise undergraduate and postgraduate project students working in similar fields where this does not conflict with the primary objectives of the post. </w:t>
            </w:r>
          </w:p>
          <w:p w14:paraId="148C992B" w14:textId="77777777" w:rsidR="00F14913" w:rsidRPr="00F14913" w:rsidRDefault="00F14913" w:rsidP="00F90829"/>
          <w:p w14:paraId="0AFAFCF8" w14:textId="2C20028C" w:rsidR="002A6FEF" w:rsidRPr="00FB731E" w:rsidRDefault="5EB3CCE3" w:rsidP="00F90829">
            <w:pPr>
              <w:pStyle w:val="ListParagraph"/>
              <w:numPr>
                <w:ilvl w:val="0"/>
                <w:numId w:val="19"/>
              </w:numPr>
              <w:ind w:left="360"/>
            </w:pPr>
            <w:r w:rsidRPr="00F975C2">
              <w:rPr>
                <w:rFonts w:ascii="Arial" w:hAnsi="Arial" w:cs="Arial"/>
              </w:rPr>
              <w:t>The duties listed are not exhaustive and may be varied from time to time as dictated by the changing needs of the University. The post holder will be expected to undertake other duties as appropriate and</w:t>
            </w:r>
            <w:r w:rsidR="00F975C2" w:rsidRPr="00F975C2">
              <w:rPr>
                <w:rFonts w:ascii="Arial" w:hAnsi="Arial" w:cs="Arial"/>
              </w:rPr>
              <w:t xml:space="preserve"> </w:t>
            </w:r>
            <w:r w:rsidRPr="00F975C2">
              <w:rPr>
                <w:rFonts w:ascii="Arial" w:hAnsi="Arial" w:cs="Arial"/>
              </w:rPr>
              <w:t>as requested by their manager.</w:t>
            </w:r>
            <w:r w:rsidR="00F975C2" w:rsidRPr="00F975C2">
              <w:rPr>
                <w:rFonts w:ascii="Arial" w:hAnsi="Arial" w:cs="Arial"/>
              </w:rPr>
              <w:t xml:space="preserve"> </w:t>
            </w:r>
            <w:r w:rsidRPr="00F975C2">
              <w:rPr>
                <w:rFonts w:ascii="Arial" w:hAnsi="Arial" w:cs="Arial"/>
              </w:rPr>
              <w:t>The post holder may be required to work at any of the locations at which the business of Royal Holloway is conducted.</w:t>
            </w:r>
          </w:p>
        </w:tc>
      </w:tr>
    </w:tbl>
    <w:p w14:paraId="2A0702F8" w14:textId="77777777" w:rsidR="00F90829" w:rsidRDefault="00F9082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DD6998" w:rsidRPr="00FB731E" w14:paraId="1E4E24FE" w14:textId="77777777" w:rsidTr="00F90829">
        <w:trPr>
          <w:trHeight w:val="358"/>
        </w:trPr>
        <w:tc>
          <w:tcPr>
            <w:tcW w:w="8926" w:type="dxa"/>
            <w:shd w:val="clear" w:color="auto" w:fill="AEAAAA" w:themeFill="background2" w:themeFillShade="BF"/>
            <w:vAlign w:val="center"/>
          </w:tcPr>
          <w:p w14:paraId="2F2E4D09" w14:textId="5233D88A" w:rsidR="00DD6998" w:rsidRPr="00FB731E" w:rsidRDefault="00DD6998" w:rsidP="00F90829">
            <w:pPr>
              <w:rPr>
                <w:rFonts w:ascii="Arial" w:hAnsi="Arial" w:cs="Arial"/>
                <w:szCs w:val="22"/>
              </w:rPr>
            </w:pPr>
            <w:r w:rsidRPr="00FB731E">
              <w:rPr>
                <w:rFonts w:ascii="Arial" w:hAnsi="Arial" w:cs="Arial"/>
                <w:b/>
                <w:szCs w:val="22"/>
              </w:rPr>
              <w:lastRenderedPageBreak/>
              <w:t>Our Values</w:t>
            </w:r>
          </w:p>
        </w:tc>
      </w:tr>
      <w:tr w:rsidR="00DD6998" w:rsidRPr="00FB731E" w14:paraId="71EC34E2" w14:textId="77777777" w:rsidTr="00F90829">
        <w:trPr>
          <w:trHeight w:val="1139"/>
        </w:trPr>
        <w:tc>
          <w:tcPr>
            <w:tcW w:w="8926" w:type="dxa"/>
          </w:tcPr>
          <w:p w14:paraId="60888F3E" w14:textId="08A4ABC7" w:rsidR="00DD6998" w:rsidRPr="00FB731E" w:rsidRDefault="00DD6998" w:rsidP="00F90829">
            <w:pPr>
              <w:rPr>
                <w:rFonts w:ascii="Arial" w:hAnsi="Arial" w:cs="Arial"/>
                <w:szCs w:val="22"/>
              </w:rPr>
            </w:pPr>
            <w:r w:rsidRPr="00FB731E">
              <w:rPr>
                <w:rFonts w:ascii="Arial" w:hAnsi="Arial" w:cs="Arial"/>
                <w:szCs w:val="22"/>
              </w:rPr>
              <w:t>Advancing equity and inclusion is central to our identity as a University of Social Purpose, guided by our values of being Respectful, Innovative, Open, and Daring. We strive to build a fair and inclusive environment for all colleagues and students, where we challenge ourselves and others with integrity, and approach difference with understanding and kindness. Every member of our community is expected to treat others with dignity, work collaboratively across a wide range of backgrounds and perspectives, and contribute to a place where everyone can participate fully and feel valued.</w:t>
            </w:r>
          </w:p>
        </w:tc>
      </w:tr>
    </w:tbl>
    <w:p w14:paraId="0DB5A982" w14:textId="77777777" w:rsidR="003A067B" w:rsidRDefault="003A067B" w:rsidP="003A067B">
      <w:pPr>
        <w:spacing w:after="160" w:line="259" w:lineRule="auto"/>
        <w:rPr>
          <w:rFonts w:ascii="Arial" w:hAnsi="Arial" w:cs="Arial"/>
          <w:b/>
          <w:szCs w:val="22"/>
        </w:rPr>
      </w:pPr>
    </w:p>
    <w:p w14:paraId="708C9ED0" w14:textId="77777777" w:rsidR="009E3CDA" w:rsidRPr="00FB731E" w:rsidRDefault="009E3CDA" w:rsidP="5EB3CCE3">
      <w:pPr>
        <w:spacing w:after="160" w:line="259" w:lineRule="auto"/>
        <w:rPr>
          <w:rFonts w:ascii="Arial" w:hAnsi="Arial" w:cs="Arial"/>
          <w:b/>
          <w:bCs/>
        </w:rPr>
      </w:pPr>
    </w:p>
    <w:p w14:paraId="08649081" w14:textId="090BBBAC" w:rsidR="5EB3CCE3" w:rsidRDefault="5EB3CCE3">
      <w:r>
        <w:br w:type="page"/>
      </w:r>
    </w:p>
    <w:p w14:paraId="14A1C48E" w14:textId="5D31FFC8" w:rsidR="5EB3CCE3" w:rsidRDefault="5EB3CCE3" w:rsidP="5EB3CCE3">
      <w:pPr>
        <w:spacing w:after="160" w:line="259" w:lineRule="auto"/>
        <w:rPr>
          <w:rFonts w:ascii="Arial" w:hAnsi="Arial" w:cs="Arial"/>
          <w:b/>
          <w:bCs/>
        </w:rPr>
      </w:pPr>
    </w:p>
    <w:p w14:paraId="5B12443F" w14:textId="77777777" w:rsidR="00CA61A4" w:rsidRPr="00013220" w:rsidRDefault="00CA61A4" w:rsidP="00CA61A4">
      <w:pPr>
        <w:jc w:val="center"/>
        <w:rPr>
          <w:rFonts w:ascii="Arial" w:hAnsi="Arial" w:cs="Arial"/>
          <w:b/>
          <w:bCs/>
          <w:sz w:val="24"/>
          <w:szCs w:val="24"/>
        </w:rPr>
      </w:pPr>
      <w:r w:rsidRPr="00013220">
        <w:rPr>
          <w:rFonts w:ascii="Arial" w:hAnsi="Arial" w:cs="Arial"/>
          <w:b/>
          <w:bCs/>
          <w:sz w:val="24"/>
          <w:szCs w:val="24"/>
        </w:rPr>
        <w:t>PERSON SPECIFICATION</w:t>
      </w:r>
    </w:p>
    <w:p w14:paraId="66D1040B" w14:textId="77777777" w:rsidR="00CA61A4" w:rsidRPr="00013220" w:rsidRDefault="00CA61A4" w:rsidP="00CA61A4">
      <w:pPr>
        <w:jc w:val="center"/>
        <w:rPr>
          <w:rFonts w:ascii="Arial" w:hAnsi="Arial" w:cs="Arial"/>
          <w:szCs w:val="22"/>
        </w:rPr>
      </w:pPr>
      <w:r w:rsidRPr="00013220">
        <w:rPr>
          <w:rFonts w:ascii="Arial" w:hAnsi="Arial" w:cs="Arial"/>
          <w:b/>
          <w:bCs/>
          <w:color w:val="000000"/>
          <w:szCs w:val="22"/>
        </w:rPr>
        <w:t xml:space="preserve"> </w:t>
      </w:r>
    </w:p>
    <w:p w14:paraId="7B950E0F" w14:textId="77777777" w:rsidR="00CA61A4" w:rsidRPr="00013220" w:rsidRDefault="00CA61A4" w:rsidP="00CA61A4">
      <w:pPr>
        <w:jc w:val="both"/>
        <w:rPr>
          <w:rFonts w:ascii="Arial" w:hAnsi="Arial" w:cs="Arial"/>
          <w:color w:val="000000"/>
          <w:szCs w:val="22"/>
        </w:rPr>
      </w:pPr>
      <w:r w:rsidRPr="00013220">
        <w:rPr>
          <w:rFonts w:ascii="Arial" w:hAnsi="Arial" w:cs="Arial"/>
          <w:color w:val="000000"/>
          <w:szCs w:val="22"/>
        </w:rPr>
        <w:t>Details on the qualifications, experience, skills, knowledge and abilities that are needed to fulfil this role are set out below.</w:t>
      </w:r>
    </w:p>
    <w:tbl>
      <w:tblPr>
        <w:tblW w:w="8931" w:type="dxa"/>
        <w:tblLook w:val="04A0" w:firstRow="1" w:lastRow="0" w:firstColumn="1" w:lastColumn="0" w:noHBand="0" w:noVBand="1"/>
      </w:tblPr>
      <w:tblGrid>
        <w:gridCol w:w="4667"/>
        <w:gridCol w:w="4264"/>
      </w:tblGrid>
      <w:tr w:rsidR="00CA61A4" w:rsidRPr="00013220" w14:paraId="224CD5C0" w14:textId="77777777" w:rsidTr="00F47785">
        <w:trPr>
          <w:trHeight w:val="510"/>
        </w:trPr>
        <w:tc>
          <w:tcPr>
            <w:tcW w:w="4667" w:type="dxa"/>
            <w:tcBorders>
              <w:top w:val="nil"/>
              <w:left w:val="nil"/>
              <w:bottom w:val="nil"/>
            </w:tcBorders>
            <w:noWrap/>
            <w:hideMark/>
          </w:tcPr>
          <w:p w14:paraId="20493D27" w14:textId="77777777" w:rsidR="00CA61A4" w:rsidRPr="00013220" w:rsidRDefault="00CA61A4" w:rsidP="00F47785">
            <w:pPr>
              <w:rPr>
                <w:rFonts w:ascii="Arial" w:hAnsi="Arial" w:cs="Arial"/>
                <w:b/>
                <w:bCs/>
                <w:color w:val="000000"/>
                <w:szCs w:val="22"/>
              </w:rPr>
            </w:pPr>
            <w:r w:rsidRPr="00013220">
              <w:rPr>
                <w:rFonts w:ascii="Arial" w:hAnsi="Arial" w:cs="Arial"/>
                <w:b/>
                <w:bCs/>
                <w:color w:val="000000"/>
                <w:szCs w:val="22"/>
              </w:rPr>
              <w:t xml:space="preserve">Job Title:  </w:t>
            </w:r>
            <w:r w:rsidRPr="00FB731E">
              <w:rPr>
                <w:rFonts w:ascii="Arial" w:hAnsi="Arial" w:cs="Arial"/>
                <w:color w:val="000000"/>
                <w:szCs w:val="22"/>
                <w:lang w:eastAsia="en-GB"/>
              </w:rPr>
              <w:t>P</w:t>
            </w:r>
            <w:r>
              <w:rPr>
                <w:rFonts w:ascii="Arial" w:hAnsi="Arial" w:cs="Arial"/>
                <w:color w:val="000000"/>
                <w:szCs w:val="22"/>
                <w:lang w:eastAsia="en-GB"/>
              </w:rPr>
              <w:t>ost-doctoral research associate in geochemistry</w:t>
            </w:r>
          </w:p>
        </w:tc>
        <w:tc>
          <w:tcPr>
            <w:tcW w:w="4264" w:type="dxa"/>
            <w:hideMark/>
          </w:tcPr>
          <w:p w14:paraId="34BBC3A1" w14:textId="77777777" w:rsidR="00CA61A4" w:rsidRPr="00013220" w:rsidRDefault="00CA61A4" w:rsidP="00F47785">
            <w:pPr>
              <w:rPr>
                <w:rFonts w:ascii="Arial" w:hAnsi="Arial" w:cs="Arial"/>
                <w:b/>
                <w:bCs/>
                <w:color w:val="000000"/>
                <w:szCs w:val="22"/>
              </w:rPr>
            </w:pPr>
            <w:r w:rsidRPr="00013220">
              <w:rPr>
                <w:rFonts w:ascii="Arial" w:hAnsi="Arial" w:cs="Arial"/>
                <w:b/>
                <w:bCs/>
                <w:color w:val="000000"/>
                <w:szCs w:val="22"/>
              </w:rPr>
              <w:t>Department:</w:t>
            </w:r>
            <w:r>
              <w:rPr>
                <w:rFonts w:ascii="Arial" w:hAnsi="Arial" w:cs="Arial"/>
                <w:b/>
                <w:bCs/>
                <w:color w:val="000000"/>
                <w:szCs w:val="22"/>
              </w:rPr>
              <w:t xml:space="preserve"> </w:t>
            </w:r>
            <w:r>
              <w:rPr>
                <w:rFonts w:ascii="Arial" w:hAnsi="Arial" w:cs="Arial"/>
                <w:color w:val="000000"/>
                <w:szCs w:val="22"/>
                <w:lang w:eastAsia="en-GB"/>
              </w:rPr>
              <w:t>Physical Sciences and Engineering</w:t>
            </w:r>
          </w:p>
        </w:tc>
      </w:tr>
    </w:tbl>
    <w:p w14:paraId="78B0ED8E" w14:textId="77777777" w:rsidR="00CA61A4" w:rsidRPr="00FB731E" w:rsidRDefault="00CA61A4" w:rsidP="00CA61A4">
      <w:pPr>
        <w:jc w:val="center"/>
        <w:rPr>
          <w:rFonts w:ascii="Arial" w:hAnsi="Arial" w:cs="Arial"/>
          <w:b/>
          <w:bCs/>
          <w:color w:val="000000"/>
          <w:szCs w:val="22"/>
          <w:lang w:eastAsia="en-GB"/>
        </w:rPr>
      </w:pPr>
      <w:r>
        <w:rPr>
          <w:rFonts w:ascii="Arial" w:hAnsi="Arial" w:cs="Arial"/>
          <w:b/>
          <w:bCs/>
          <w:color w:val="000000"/>
          <w:szCs w:val="22"/>
          <w:lang w:eastAsia="en-GB"/>
        </w:rPr>
        <w:t xml:space="preserve"> </w:t>
      </w:r>
    </w:p>
    <w:tbl>
      <w:tblPr>
        <w:tblW w:w="9688" w:type="dxa"/>
        <w:tblLook w:val="04A0" w:firstRow="1" w:lastRow="0" w:firstColumn="1" w:lastColumn="0" w:noHBand="0" w:noVBand="1"/>
      </w:tblPr>
      <w:tblGrid>
        <w:gridCol w:w="6804"/>
        <w:gridCol w:w="1183"/>
        <w:gridCol w:w="1701"/>
      </w:tblGrid>
      <w:tr w:rsidR="00CA61A4" w:rsidRPr="00FB731E" w14:paraId="52DCDB40" w14:textId="77777777" w:rsidTr="003164D8">
        <w:trPr>
          <w:trHeight w:val="855"/>
        </w:trPr>
        <w:tc>
          <w:tcPr>
            <w:tcW w:w="6804" w:type="dxa"/>
            <w:tcBorders>
              <w:top w:val="single" w:sz="8" w:space="0" w:color="auto"/>
              <w:left w:val="single" w:sz="8" w:space="0" w:color="auto"/>
              <w:bottom w:val="single" w:sz="8" w:space="0" w:color="auto"/>
              <w:right w:val="single" w:sz="8" w:space="0" w:color="auto"/>
            </w:tcBorders>
            <w:shd w:val="clear" w:color="000000" w:fill="A6A6A6"/>
            <w:vAlign w:val="center"/>
            <w:hideMark/>
          </w:tcPr>
          <w:p w14:paraId="36965361" w14:textId="77777777" w:rsidR="00CA61A4" w:rsidRPr="00FB731E" w:rsidRDefault="00CA61A4" w:rsidP="00F47785">
            <w:pPr>
              <w:jc w:val="center"/>
              <w:rPr>
                <w:rFonts w:ascii="Arial" w:hAnsi="Arial" w:cs="Arial"/>
                <w:b/>
                <w:bCs/>
                <w:color w:val="000000"/>
                <w:szCs w:val="22"/>
                <w:lang w:eastAsia="en-GB"/>
              </w:rPr>
            </w:pPr>
            <w:r w:rsidRPr="00FB731E">
              <w:rPr>
                <w:rFonts w:ascii="Arial" w:hAnsi="Arial" w:cs="Arial"/>
                <w:b/>
                <w:bCs/>
                <w:color w:val="000000"/>
                <w:szCs w:val="22"/>
                <w:lang w:eastAsia="en-GB"/>
              </w:rPr>
              <w:t>Criteria</w:t>
            </w:r>
          </w:p>
        </w:tc>
        <w:tc>
          <w:tcPr>
            <w:tcW w:w="1183" w:type="dxa"/>
            <w:tcBorders>
              <w:top w:val="single" w:sz="8" w:space="0" w:color="auto"/>
              <w:left w:val="single" w:sz="8" w:space="0" w:color="auto"/>
              <w:bottom w:val="single" w:sz="8" w:space="0" w:color="auto"/>
              <w:right w:val="single" w:sz="8" w:space="0" w:color="auto"/>
            </w:tcBorders>
            <w:shd w:val="clear" w:color="000000" w:fill="A6A6A6"/>
            <w:vAlign w:val="center"/>
            <w:hideMark/>
          </w:tcPr>
          <w:p w14:paraId="40096E34" w14:textId="77777777" w:rsidR="00CA61A4" w:rsidRPr="00FB731E" w:rsidRDefault="00CA61A4" w:rsidP="00F47785">
            <w:pPr>
              <w:jc w:val="center"/>
              <w:rPr>
                <w:rFonts w:ascii="Arial" w:hAnsi="Arial" w:cs="Arial"/>
                <w:b/>
                <w:bCs/>
                <w:color w:val="000000"/>
                <w:szCs w:val="22"/>
                <w:lang w:eastAsia="en-GB"/>
              </w:rPr>
            </w:pPr>
            <w:r w:rsidRPr="00FB731E">
              <w:rPr>
                <w:rFonts w:ascii="Arial" w:hAnsi="Arial" w:cs="Arial"/>
                <w:b/>
                <w:bCs/>
                <w:color w:val="000000"/>
                <w:szCs w:val="22"/>
                <w:lang w:eastAsia="en-GB"/>
              </w:rPr>
              <w:t>Essential</w:t>
            </w:r>
          </w:p>
        </w:tc>
        <w:tc>
          <w:tcPr>
            <w:tcW w:w="1701" w:type="dxa"/>
            <w:tcBorders>
              <w:top w:val="single" w:sz="8" w:space="0" w:color="auto"/>
              <w:left w:val="single" w:sz="8" w:space="0" w:color="auto"/>
              <w:bottom w:val="single" w:sz="8" w:space="0" w:color="auto"/>
              <w:right w:val="single" w:sz="8" w:space="0" w:color="auto"/>
            </w:tcBorders>
            <w:shd w:val="clear" w:color="000000" w:fill="A6A6A6"/>
            <w:vAlign w:val="center"/>
            <w:hideMark/>
          </w:tcPr>
          <w:p w14:paraId="44D5A30C" w14:textId="77777777" w:rsidR="00CA61A4" w:rsidRPr="00FB731E" w:rsidRDefault="00CA61A4" w:rsidP="00F47785">
            <w:pPr>
              <w:jc w:val="center"/>
              <w:rPr>
                <w:rFonts w:ascii="Arial" w:hAnsi="Arial" w:cs="Arial"/>
                <w:b/>
                <w:bCs/>
                <w:color w:val="000000"/>
                <w:szCs w:val="22"/>
                <w:lang w:eastAsia="en-GB"/>
              </w:rPr>
            </w:pPr>
            <w:r w:rsidRPr="00FB731E">
              <w:rPr>
                <w:rFonts w:ascii="Arial" w:hAnsi="Arial" w:cs="Arial"/>
                <w:b/>
                <w:bCs/>
                <w:color w:val="000000"/>
                <w:szCs w:val="22"/>
                <w:lang w:eastAsia="en-GB"/>
              </w:rPr>
              <w:t>Desirable</w:t>
            </w:r>
          </w:p>
        </w:tc>
      </w:tr>
      <w:tr w:rsidR="00CA61A4" w:rsidRPr="00FB731E" w14:paraId="7F316A9C" w14:textId="77777777" w:rsidTr="003164D8">
        <w:trPr>
          <w:trHeight w:val="454"/>
        </w:trPr>
        <w:tc>
          <w:tcPr>
            <w:tcW w:w="6804" w:type="dxa"/>
            <w:tcBorders>
              <w:top w:val="single" w:sz="8" w:space="0" w:color="auto"/>
              <w:left w:val="single" w:sz="8" w:space="0" w:color="auto"/>
              <w:bottom w:val="single" w:sz="8" w:space="0" w:color="auto"/>
            </w:tcBorders>
            <w:shd w:val="clear" w:color="auto" w:fill="D9D9D9" w:themeFill="background1" w:themeFillShade="D9"/>
            <w:vAlign w:val="center"/>
            <w:hideMark/>
          </w:tcPr>
          <w:p w14:paraId="7DD4028F" w14:textId="77777777" w:rsidR="00CA61A4" w:rsidRPr="00FB731E" w:rsidRDefault="00CA61A4" w:rsidP="00F47785">
            <w:pPr>
              <w:rPr>
                <w:rFonts w:ascii="Arial" w:hAnsi="Arial" w:cs="Arial"/>
                <w:b/>
                <w:bCs/>
                <w:color w:val="000000"/>
                <w:szCs w:val="22"/>
                <w:lang w:eastAsia="en-GB"/>
              </w:rPr>
            </w:pPr>
            <w:r w:rsidRPr="00FB731E">
              <w:rPr>
                <w:rFonts w:ascii="Arial" w:hAnsi="Arial" w:cs="Arial"/>
                <w:b/>
                <w:bCs/>
                <w:color w:val="000000"/>
                <w:szCs w:val="22"/>
                <w:lang w:eastAsia="en-GB"/>
              </w:rPr>
              <w:t>Knowledge, Education, Qualifications and Training</w:t>
            </w:r>
          </w:p>
        </w:tc>
        <w:tc>
          <w:tcPr>
            <w:tcW w:w="1183" w:type="dxa"/>
            <w:tcBorders>
              <w:top w:val="single" w:sz="8" w:space="0" w:color="auto"/>
              <w:bottom w:val="single" w:sz="8" w:space="0" w:color="auto"/>
            </w:tcBorders>
            <w:shd w:val="clear" w:color="auto" w:fill="D9D9D9" w:themeFill="background1" w:themeFillShade="D9"/>
            <w:vAlign w:val="center"/>
            <w:hideMark/>
          </w:tcPr>
          <w:p w14:paraId="49731FC2" w14:textId="77777777" w:rsidR="00CA61A4" w:rsidRPr="00FB731E" w:rsidRDefault="00CA61A4" w:rsidP="00F47785">
            <w:pPr>
              <w:rPr>
                <w:rFonts w:ascii="Arial" w:hAnsi="Arial" w:cs="Arial"/>
                <w:color w:val="000000"/>
                <w:szCs w:val="22"/>
                <w:lang w:eastAsia="en-GB"/>
              </w:rPr>
            </w:pPr>
            <w:r w:rsidRPr="00FB731E">
              <w:rPr>
                <w:rFonts w:ascii="Arial" w:hAnsi="Arial" w:cs="Arial"/>
                <w:color w:val="000000"/>
                <w:szCs w:val="22"/>
                <w:lang w:eastAsia="en-GB"/>
              </w:rPr>
              <w:t> </w:t>
            </w:r>
          </w:p>
        </w:tc>
        <w:tc>
          <w:tcPr>
            <w:tcW w:w="1701" w:type="dxa"/>
            <w:tcBorders>
              <w:top w:val="single" w:sz="8" w:space="0" w:color="auto"/>
              <w:bottom w:val="single" w:sz="8" w:space="0" w:color="auto"/>
              <w:right w:val="single" w:sz="8" w:space="0" w:color="auto"/>
            </w:tcBorders>
            <w:shd w:val="clear" w:color="auto" w:fill="D9D9D9" w:themeFill="background1" w:themeFillShade="D9"/>
            <w:vAlign w:val="center"/>
            <w:hideMark/>
          </w:tcPr>
          <w:p w14:paraId="60964066"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 </w:t>
            </w:r>
          </w:p>
        </w:tc>
      </w:tr>
      <w:tr w:rsidR="00CA61A4" w:rsidRPr="00FB731E" w14:paraId="368D3F8E" w14:textId="77777777" w:rsidTr="00F47785">
        <w:trPr>
          <w:trHeight w:val="360"/>
        </w:trPr>
        <w:tc>
          <w:tcPr>
            <w:tcW w:w="6804" w:type="dxa"/>
            <w:tcBorders>
              <w:top w:val="single" w:sz="8" w:space="0" w:color="auto"/>
              <w:left w:val="single" w:sz="8" w:space="0" w:color="auto"/>
              <w:bottom w:val="single" w:sz="2" w:space="0" w:color="auto"/>
              <w:right w:val="single" w:sz="8" w:space="0" w:color="auto"/>
            </w:tcBorders>
            <w:noWrap/>
            <w:vAlign w:val="bottom"/>
          </w:tcPr>
          <w:p w14:paraId="25D3CF8B" w14:textId="77777777" w:rsidR="00CA61A4" w:rsidRPr="00FB731E" w:rsidRDefault="00CA61A4" w:rsidP="00F47785">
            <w:pPr>
              <w:rPr>
                <w:rFonts w:ascii="Arial" w:hAnsi="Arial" w:cs="Arial"/>
                <w:color w:val="000000"/>
                <w:szCs w:val="22"/>
                <w:lang w:eastAsia="en-GB"/>
              </w:rPr>
            </w:pPr>
            <w:r w:rsidRPr="00FB731E">
              <w:rPr>
                <w:rFonts w:ascii="Arial" w:hAnsi="Arial" w:cs="Arial"/>
                <w:color w:val="000000"/>
                <w:szCs w:val="22"/>
                <w:lang w:eastAsia="en-GB"/>
              </w:rPr>
              <w:t xml:space="preserve">PhD in </w:t>
            </w:r>
            <w:r>
              <w:rPr>
                <w:rFonts w:ascii="Arial" w:hAnsi="Arial" w:cs="Arial"/>
                <w:color w:val="000000"/>
                <w:szCs w:val="22"/>
                <w:lang w:eastAsia="en-GB"/>
              </w:rPr>
              <w:t xml:space="preserve">a </w:t>
            </w:r>
            <w:r w:rsidRPr="00FB731E">
              <w:rPr>
                <w:rFonts w:ascii="Arial" w:hAnsi="Arial" w:cs="Arial"/>
                <w:color w:val="000000"/>
                <w:szCs w:val="22"/>
                <w:lang w:eastAsia="en-GB"/>
              </w:rPr>
              <w:t>relevant subject area (or near completion of - it is expected that the appointee will have their PhD awarded within 4 months of the start date)</w:t>
            </w:r>
          </w:p>
        </w:tc>
        <w:tc>
          <w:tcPr>
            <w:tcW w:w="1183" w:type="dxa"/>
            <w:tcBorders>
              <w:top w:val="single" w:sz="8" w:space="0" w:color="auto"/>
              <w:left w:val="single" w:sz="8" w:space="0" w:color="auto"/>
              <w:bottom w:val="single" w:sz="2" w:space="0" w:color="auto"/>
              <w:right w:val="single" w:sz="8" w:space="0" w:color="auto"/>
            </w:tcBorders>
            <w:noWrap/>
            <w:vAlign w:val="center"/>
          </w:tcPr>
          <w:p w14:paraId="49CDDE7D"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X</w:t>
            </w:r>
          </w:p>
        </w:tc>
        <w:tc>
          <w:tcPr>
            <w:tcW w:w="1701" w:type="dxa"/>
            <w:tcBorders>
              <w:top w:val="single" w:sz="8" w:space="0" w:color="auto"/>
              <w:left w:val="single" w:sz="8" w:space="0" w:color="auto"/>
              <w:bottom w:val="single" w:sz="2" w:space="0" w:color="auto"/>
              <w:right w:val="single" w:sz="8" w:space="0" w:color="auto"/>
            </w:tcBorders>
            <w:noWrap/>
            <w:vAlign w:val="center"/>
          </w:tcPr>
          <w:p w14:paraId="79DD36D3" w14:textId="77777777" w:rsidR="00CA61A4" w:rsidRPr="00FB731E" w:rsidRDefault="00CA61A4" w:rsidP="00F47785">
            <w:pPr>
              <w:jc w:val="center"/>
              <w:rPr>
                <w:rFonts w:ascii="Arial" w:hAnsi="Arial" w:cs="Arial"/>
                <w:color w:val="000000"/>
                <w:szCs w:val="22"/>
                <w:lang w:eastAsia="en-GB"/>
              </w:rPr>
            </w:pPr>
          </w:p>
        </w:tc>
      </w:tr>
      <w:tr w:rsidR="00CA61A4" w:rsidRPr="00FB731E" w14:paraId="7FE9B3F9" w14:textId="77777777" w:rsidTr="00F47785">
        <w:trPr>
          <w:trHeight w:val="360"/>
        </w:trPr>
        <w:tc>
          <w:tcPr>
            <w:tcW w:w="6804" w:type="dxa"/>
            <w:tcBorders>
              <w:top w:val="single" w:sz="2" w:space="0" w:color="auto"/>
              <w:left w:val="single" w:sz="8" w:space="0" w:color="auto"/>
              <w:bottom w:val="single" w:sz="2" w:space="0" w:color="auto"/>
              <w:right w:val="single" w:sz="8" w:space="0" w:color="auto"/>
            </w:tcBorders>
            <w:vAlign w:val="center"/>
            <w:hideMark/>
          </w:tcPr>
          <w:p w14:paraId="63CBEAA6" w14:textId="77777777" w:rsidR="00CA61A4" w:rsidRPr="00FB731E" w:rsidRDefault="00CA61A4" w:rsidP="00F47785">
            <w:pPr>
              <w:rPr>
                <w:rFonts w:ascii="Arial" w:hAnsi="Arial" w:cs="Arial"/>
                <w:color w:val="000000"/>
                <w:szCs w:val="22"/>
                <w:lang w:eastAsia="en-GB"/>
              </w:rPr>
            </w:pPr>
            <w:r>
              <w:rPr>
                <w:rFonts w:ascii="Arial" w:hAnsi="Arial" w:cs="Arial"/>
                <w:color w:val="000000"/>
                <w:szCs w:val="22"/>
                <w:lang w:eastAsia="en-GB"/>
              </w:rPr>
              <w:t xml:space="preserve">Demonstrable knowledge of sedimentary geochemical processes and the behaviour of trace metals </w:t>
            </w:r>
          </w:p>
        </w:tc>
        <w:tc>
          <w:tcPr>
            <w:tcW w:w="1183" w:type="dxa"/>
            <w:tcBorders>
              <w:top w:val="single" w:sz="2" w:space="0" w:color="auto"/>
              <w:left w:val="single" w:sz="8" w:space="0" w:color="auto"/>
              <w:bottom w:val="single" w:sz="2" w:space="0" w:color="auto"/>
              <w:right w:val="single" w:sz="8" w:space="0" w:color="auto"/>
            </w:tcBorders>
            <w:noWrap/>
            <w:vAlign w:val="center"/>
            <w:hideMark/>
          </w:tcPr>
          <w:p w14:paraId="20F5C7C3"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X</w:t>
            </w:r>
          </w:p>
        </w:tc>
        <w:tc>
          <w:tcPr>
            <w:tcW w:w="1701" w:type="dxa"/>
            <w:tcBorders>
              <w:top w:val="single" w:sz="2" w:space="0" w:color="auto"/>
              <w:left w:val="single" w:sz="8" w:space="0" w:color="auto"/>
              <w:bottom w:val="single" w:sz="2" w:space="0" w:color="auto"/>
              <w:right w:val="single" w:sz="8" w:space="0" w:color="auto"/>
            </w:tcBorders>
            <w:noWrap/>
            <w:vAlign w:val="center"/>
            <w:hideMark/>
          </w:tcPr>
          <w:p w14:paraId="0FFD3512" w14:textId="77777777" w:rsidR="00CA61A4" w:rsidRPr="00FB731E" w:rsidRDefault="00CA61A4" w:rsidP="00F47785">
            <w:pPr>
              <w:jc w:val="center"/>
              <w:rPr>
                <w:rFonts w:ascii="Arial" w:hAnsi="Arial" w:cs="Arial"/>
                <w:color w:val="000000"/>
                <w:szCs w:val="22"/>
                <w:lang w:eastAsia="en-GB"/>
              </w:rPr>
            </w:pPr>
          </w:p>
        </w:tc>
      </w:tr>
      <w:tr w:rsidR="00CA61A4" w:rsidRPr="00FB731E" w14:paraId="3BC039D7" w14:textId="77777777" w:rsidTr="00F47785">
        <w:trPr>
          <w:trHeight w:val="360"/>
        </w:trPr>
        <w:tc>
          <w:tcPr>
            <w:tcW w:w="6804" w:type="dxa"/>
            <w:tcBorders>
              <w:top w:val="single" w:sz="2" w:space="0" w:color="auto"/>
              <w:left w:val="single" w:sz="8" w:space="0" w:color="auto"/>
              <w:bottom w:val="single" w:sz="2" w:space="0" w:color="auto"/>
              <w:right w:val="single" w:sz="8" w:space="0" w:color="auto"/>
            </w:tcBorders>
            <w:vAlign w:val="center"/>
          </w:tcPr>
          <w:p w14:paraId="43AA5FC0" w14:textId="77777777" w:rsidR="00CA61A4" w:rsidRDefault="00CA61A4" w:rsidP="00F47785">
            <w:pPr>
              <w:rPr>
                <w:rFonts w:ascii="Arial" w:hAnsi="Arial" w:cs="Arial"/>
                <w:color w:val="000000"/>
                <w:szCs w:val="22"/>
                <w:lang w:eastAsia="en-GB"/>
              </w:rPr>
            </w:pPr>
            <w:r>
              <w:rPr>
                <w:rFonts w:ascii="Arial" w:hAnsi="Arial" w:cs="Arial"/>
                <w:color w:val="000000"/>
                <w:szCs w:val="22"/>
                <w:lang w:eastAsia="en-GB"/>
              </w:rPr>
              <w:t>Demonstrable knowledge of the role of weathering in the global carbon cycle</w:t>
            </w:r>
          </w:p>
        </w:tc>
        <w:tc>
          <w:tcPr>
            <w:tcW w:w="1183" w:type="dxa"/>
            <w:tcBorders>
              <w:top w:val="single" w:sz="2" w:space="0" w:color="auto"/>
              <w:left w:val="single" w:sz="8" w:space="0" w:color="auto"/>
              <w:bottom w:val="single" w:sz="2" w:space="0" w:color="auto"/>
              <w:right w:val="single" w:sz="8" w:space="0" w:color="auto"/>
            </w:tcBorders>
            <w:noWrap/>
            <w:vAlign w:val="center"/>
          </w:tcPr>
          <w:p w14:paraId="7A28322C"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X</w:t>
            </w:r>
          </w:p>
        </w:tc>
        <w:tc>
          <w:tcPr>
            <w:tcW w:w="1701" w:type="dxa"/>
            <w:tcBorders>
              <w:top w:val="single" w:sz="2" w:space="0" w:color="auto"/>
              <w:left w:val="single" w:sz="8" w:space="0" w:color="auto"/>
              <w:bottom w:val="single" w:sz="2" w:space="0" w:color="auto"/>
              <w:right w:val="single" w:sz="8" w:space="0" w:color="auto"/>
            </w:tcBorders>
            <w:noWrap/>
            <w:vAlign w:val="center"/>
          </w:tcPr>
          <w:p w14:paraId="7319B1A0" w14:textId="77777777" w:rsidR="00CA61A4" w:rsidRPr="00FB731E" w:rsidRDefault="00CA61A4" w:rsidP="00F47785">
            <w:pPr>
              <w:jc w:val="center"/>
              <w:rPr>
                <w:rFonts w:ascii="Arial" w:hAnsi="Arial" w:cs="Arial"/>
                <w:color w:val="000000"/>
                <w:szCs w:val="22"/>
                <w:lang w:eastAsia="en-GB"/>
              </w:rPr>
            </w:pPr>
          </w:p>
        </w:tc>
      </w:tr>
      <w:tr w:rsidR="00CA61A4" w:rsidRPr="00FB731E" w14:paraId="13B63810" w14:textId="77777777" w:rsidTr="003164D8">
        <w:trPr>
          <w:trHeight w:val="360"/>
        </w:trPr>
        <w:tc>
          <w:tcPr>
            <w:tcW w:w="6804" w:type="dxa"/>
            <w:tcBorders>
              <w:top w:val="single" w:sz="2" w:space="0" w:color="auto"/>
              <w:left w:val="single" w:sz="8" w:space="0" w:color="auto"/>
              <w:bottom w:val="single" w:sz="8" w:space="0" w:color="auto"/>
              <w:right w:val="single" w:sz="8" w:space="0" w:color="auto"/>
            </w:tcBorders>
            <w:vAlign w:val="center"/>
          </w:tcPr>
          <w:p w14:paraId="5877CA8A" w14:textId="77777777" w:rsidR="00CA61A4" w:rsidRDefault="00CA61A4" w:rsidP="00F47785">
            <w:pPr>
              <w:rPr>
                <w:rFonts w:ascii="Arial" w:hAnsi="Arial" w:cs="Arial"/>
                <w:color w:val="000000"/>
                <w:szCs w:val="22"/>
                <w:lang w:eastAsia="en-GB"/>
              </w:rPr>
            </w:pPr>
            <w:r>
              <w:rPr>
                <w:rFonts w:ascii="Arial" w:hAnsi="Arial" w:cs="Arial"/>
                <w:color w:val="000000"/>
                <w:szCs w:val="22"/>
                <w:lang w:eastAsia="en-GB"/>
              </w:rPr>
              <w:t xml:space="preserve">A good understanding of geological stratigraphic principles </w:t>
            </w:r>
          </w:p>
        </w:tc>
        <w:tc>
          <w:tcPr>
            <w:tcW w:w="1183" w:type="dxa"/>
            <w:tcBorders>
              <w:top w:val="single" w:sz="2" w:space="0" w:color="auto"/>
              <w:left w:val="single" w:sz="8" w:space="0" w:color="auto"/>
              <w:bottom w:val="single" w:sz="8" w:space="0" w:color="auto"/>
              <w:right w:val="single" w:sz="8" w:space="0" w:color="auto"/>
            </w:tcBorders>
            <w:noWrap/>
            <w:vAlign w:val="center"/>
          </w:tcPr>
          <w:p w14:paraId="06A1FD62" w14:textId="77777777" w:rsidR="00CA61A4" w:rsidRPr="00FB731E" w:rsidRDefault="00CA61A4" w:rsidP="00F47785">
            <w:pPr>
              <w:jc w:val="center"/>
              <w:rPr>
                <w:rFonts w:ascii="Arial" w:hAnsi="Arial" w:cs="Arial"/>
                <w:color w:val="000000"/>
                <w:szCs w:val="22"/>
                <w:lang w:eastAsia="en-GB"/>
              </w:rPr>
            </w:pPr>
            <w:r>
              <w:rPr>
                <w:rFonts w:ascii="Arial" w:hAnsi="Arial" w:cs="Arial"/>
                <w:color w:val="000000"/>
                <w:szCs w:val="22"/>
                <w:lang w:eastAsia="en-GB"/>
              </w:rPr>
              <w:t>X</w:t>
            </w:r>
          </w:p>
        </w:tc>
        <w:tc>
          <w:tcPr>
            <w:tcW w:w="1701" w:type="dxa"/>
            <w:tcBorders>
              <w:top w:val="single" w:sz="2" w:space="0" w:color="auto"/>
              <w:left w:val="single" w:sz="8" w:space="0" w:color="auto"/>
              <w:bottom w:val="single" w:sz="8" w:space="0" w:color="auto"/>
              <w:right w:val="single" w:sz="8" w:space="0" w:color="auto"/>
            </w:tcBorders>
            <w:noWrap/>
            <w:vAlign w:val="center"/>
          </w:tcPr>
          <w:p w14:paraId="0F8245A3" w14:textId="77777777" w:rsidR="00CA61A4" w:rsidRPr="00FB731E" w:rsidRDefault="00CA61A4" w:rsidP="00F47785">
            <w:pPr>
              <w:jc w:val="center"/>
              <w:rPr>
                <w:rFonts w:ascii="Arial" w:hAnsi="Arial" w:cs="Arial"/>
                <w:color w:val="000000"/>
                <w:szCs w:val="22"/>
                <w:lang w:eastAsia="en-GB"/>
              </w:rPr>
            </w:pPr>
          </w:p>
        </w:tc>
      </w:tr>
      <w:tr w:rsidR="00CA61A4" w:rsidRPr="00FB731E" w14:paraId="601899A4" w14:textId="77777777" w:rsidTr="003164D8">
        <w:trPr>
          <w:trHeight w:val="454"/>
        </w:trPr>
        <w:tc>
          <w:tcPr>
            <w:tcW w:w="6804" w:type="dxa"/>
            <w:tcBorders>
              <w:top w:val="single" w:sz="8" w:space="0" w:color="auto"/>
              <w:left w:val="single" w:sz="8" w:space="0" w:color="auto"/>
              <w:bottom w:val="single" w:sz="8" w:space="0" w:color="auto"/>
            </w:tcBorders>
            <w:shd w:val="clear" w:color="auto" w:fill="E7E6E6" w:themeFill="background2"/>
            <w:vAlign w:val="center"/>
            <w:hideMark/>
          </w:tcPr>
          <w:p w14:paraId="509179FB" w14:textId="77777777" w:rsidR="00CA61A4" w:rsidRPr="00FB731E" w:rsidRDefault="00CA61A4" w:rsidP="003164D8">
            <w:pPr>
              <w:rPr>
                <w:rFonts w:ascii="Arial" w:hAnsi="Arial" w:cs="Arial"/>
                <w:b/>
                <w:bCs/>
                <w:color w:val="000000"/>
                <w:szCs w:val="22"/>
                <w:lang w:eastAsia="en-GB"/>
              </w:rPr>
            </w:pPr>
            <w:r w:rsidRPr="00FB731E">
              <w:rPr>
                <w:rFonts w:ascii="Arial" w:hAnsi="Arial" w:cs="Arial"/>
                <w:b/>
                <w:bCs/>
                <w:color w:val="000000"/>
                <w:szCs w:val="22"/>
                <w:lang w:eastAsia="en-GB"/>
              </w:rPr>
              <w:t>Skills</w:t>
            </w:r>
            <w:r>
              <w:rPr>
                <w:rFonts w:ascii="Arial" w:hAnsi="Arial" w:cs="Arial"/>
                <w:b/>
                <w:bCs/>
                <w:color w:val="000000"/>
                <w:szCs w:val="22"/>
                <w:lang w:eastAsia="en-GB"/>
              </w:rPr>
              <w:t>,</w:t>
            </w:r>
            <w:r w:rsidRPr="00FB731E">
              <w:rPr>
                <w:rFonts w:ascii="Arial" w:hAnsi="Arial" w:cs="Arial"/>
                <w:b/>
                <w:bCs/>
                <w:color w:val="000000"/>
                <w:szCs w:val="22"/>
                <w:lang w:eastAsia="en-GB"/>
              </w:rPr>
              <w:t xml:space="preserve"> Abilities</w:t>
            </w:r>
            <w:r>
              <w:rPr>
                <w:rFonts w:ascii="Arial" w:hAnsi="Arial" w:cs="Arial"/>
                <w:b/>
                <w:bCs/>
                <w:color w:val="000000"/>
                <w:szCs w:val="22"/>
                <w:lang w:eastAsia="en-GB"/>
              </w:rPr>
              <w:t xml:space="preserve"> and Experience</w:t>
            </w:r>
          </w:p>
        </w:tc>
        <w:tc>
          <w:tcPr>
            <w:tcW w:w="1183" w:type="dxa"/>
            <w:tcBorders>
              <w:top w:val="single" w:sz="8" w:space="0" w:color="auto"/>
              <w:bottom w:val="single" w:sz="8" w:space="0" w:color="auto"/>
            </w:tcBorders>
            <w:shd w:val="clear" w:color="auto" w:fill="E7E6E6" w:themeFill="background2"/>
            <w:vAlign w:val="bottom"/>
            <w:hideMark/>
          </w:tcPr>
          <w:p w14:paraId="7801668D" w14:textId="77777777" w:rsidR="00CA61A4" w:rsidRPr="00FB731E" w:rsidRDefault="00CA61A4" w:rsidP="00F47785">
            <w:pPr>
              <w:rPr>
                <w:rFonts w:ascii="Arial" w:hAnsi="Arial" w:cs="Arial"/>
                <w:b/>
                <w:bCs/>
                <w:color w:val="000000"/>
                <w:szCs w:val="22"/>
                <w:lang w:eastAsia="en-GB"/>
              </w:rPr>
            </w:pPr>
            <w:r w:rsidRPr="00FB731E">
              <w:rPr>
                <w:rFonts w:ascii="Arial" w:hAnsi="Arial" w:cs="Arial"/>
                <w:b/>
                <w:bCs/>
                <w:color w:val="000000"/>
                <w:szCs w:val="22"/>
                <w:lang w:eastAsia="en-GB"/>
              </w:rPr>
              <w:t> </w:t>
            </w:r>
          </w:p>
        </w:tc>
        <w:tc>
          <w:tcPr>
            <w:tcW w:w="1701" w:type="dxa"/>
            <w:tcBorders>
              <w:top w:val="single" w:sz="8" w:space="0" w:color="auto"/>
              <w:bottom w:val="single" w:sz="8" w:space="0" w:color="auto"/>
              <w:right w:val="single" w:sz="8" w:space="0" w:color="auto"/>
            </w:tcBorders>
            <w:shd w:val="clear" w:color="auto" w:fill="E7E6E6" w:themeFill="background2"/>
            <w:vAlign w:val="bottom"/>
            <w:hideMark/>
          </w:tcPr>
          <w:p w14:paraId="68C81D4A" w14:textId="77777777" w:rsidR="00CA61A4" w:rsidRPr="00FB731E" w:rsidRDefault="00CA61A4" w:rsidP="00F47785">
            <w:pPr>
              <w:jc w:val="center"/>
              <w:rPr>
                <w:rFonts w:ascii="Arial" w:hAnsi="Arial" w:cs="Arial"/>
                <w:b/>
                <w:bCs/>
                <w:color w:val="000000"/>
                <w:szCs w:val="22"/>
                <w:lang w:eastAsia="en-GB"/>
              </w:rPr>
            </w:pPr>
            <w:r w:rsidRPr="00FB731E">
              <w:rPr>
                <w:rFonts w:ascii="Arial" w:hAnsi="Arial" w:cs="Arial"/>
                <w:b/>
                <w:bCs/>
                <w:color w:val="000000"/>
                <w:szCs w:val="22"/>
                <w:lang w:eastAsia="en-GB"/>
              </w:rPr>
              <w:t> </w:t>
            </w:r>
          </w:p>
        </w:tc>
      </w:tr>
      <w:tr w:rsidR="00CA61A4" w:rsidRPr="00FB731E" w14:paraId="608F80EC" w14:textId="77777777" w:rsidTr="003164D8">
        <w:trPr>
          <w:trHeight w:val="288"/>
        </w:trPr>
        <w:tc>
          <w:tcPr>
            <w:tcW w:w="6804" w:type="dxa"/>
            <w:tcBorders>
              <w:top w:val="single" w:sz="8" w:space="0" w:color="auto"/>
              <w:left w:val="single" w:sz="8" w:space="0" w:color="auto"/>
              <w:bottom w:val="single" w:sz="2" w:space="0" w:color="auto"/>
              <w:right w:val="single" w:sz="8" w:space="0" w:color="auto"/>
            </w:tcBorders>
            <w:noWrap/>
          </w:tcPr>
          <w:p w14:paraId="2ACB08CA" w14:textId="77777777" w:rsidR="00CA61A4" w:rsidRPr="00FB731E" w:rsidRDefault="00CA61A4" w:rsidP="00F47785">
            <w:pPr>
              <w:rPr>
                <w:rFonts w:ascii="Arial" w:hAnsi="Arial" w:cs="Arial"/>
                <w:szCs w:val="22"/>
              </w:rPr>
            </w:pPr>
            <w:r w:rsidRPr="00CA50F9">
              <w:rPr>
                <w:rFonts w:ascii="Arial" w:hAnsi="Arial" w:cs="Arial"/>
                <w:color w:val="000000"/>
                <w:szCs w:val="22"/>
                <w:lang w:eastAsia="en-GB"/>
              </w:rPr>
              <w:t xml:space="preserve">Experience preparing </w:t>
            </w:r>
            <w:r>
              <w:rPr>
                <w:rFonts w:ascii="Arial" w:hAnsi="Arial" w:cs="Arial"/>
                <w:color w:val="000000"/>
                <w:szCs w:val="22"/>
                <w:lang w:eastAsia="en-GB"/>
              </w:rPr>
              <w:t xml:space="preserve">and analysing natural </w:t>
            </w:r>
            <w:r w:rsidRPr="00CA50F9">
              <w:rPr>
                <w:rFonts w:ascii="Arial" w:hAnsi="Arial" w:cs="Arial"/>
                <w:color w:val="000000"/>
                <w:szCs w:val="22"/>
                <w:lang w:eastAsia="en-GB"/>
              </w:rPr>
              <w:t>samples for non-traditional isotope analysis</w:t>
            </w:r>
          </w:p>
        </w:tc>
        <w:tc>
          <w:tcPr>
            <w:tcW w:w="1183" w:type="dxa"/>
            <w:tcBorders>
              <w:top w:val="single" w:sz="8" w:space="0" w:color="auto"/>
              <w:left w:val="single" w:sz="8" w:space="0" w:color="auto"/>
              <w:bottom w:val="single" w:sz="2" w:space="0" w:color="auto"/>
              <w:right w:val="single" w:sz="8" w:space="0" w:color="auto"/>
            </w:tcBorders>
            <w:noWrap/>
          </w:tcPr>
          <w:p w14:paraId="4A1CE98D" w14:textId="77777777" w:rsidR="00CA61A4" w:rsidRPr="00FB731E" w:rsidRDefault="00CA61A4" w:rsidP="00F47785">
            <w:pPr>
              <w:jc w:val="center"/>
              <w:rPr>
                <w:rFonts w:ascii="Arial" w:hAnsi="Arial" w:cs="Arial"/>
                <w:color w:val="000000"/>
                <w:szCs w:val="22"/>
                <w:lang w:eastAsia="en-GB"/>
              </w:rPr>
            </w:pPr>
            <w:r>
              <w:rPr>
                <w:rFonts w:ascii="Arial" w:hAnsi="Arial" w:cs="Arial"/>
                <w:color w:val="000000"/>
                <w:szCs w:val="22"/>
                <w:lang w:eastAsia="en-GB"/>
              </w:rPr>
              <w:t>X</w:t>
            </w:r>
          </w:p>
        </w:tc>
        <w:tc>
          <w:tcPr>
            <w:tcW w:w="1701" w:type="dxa"/>
            <w:tcBorders>
              <w:top w:val="single" w:sz="8" w:space="0" w:color="auto"/>
              <w:left w:val="single" w:sz="8" w:space="0" w:color="auto"/>
              <w:bottom w:val="single" w:sz="2" w:space="0" w:color="auto"/>
              <w:right w:val="single" w:sz="8" w:space="0" w:color="auto"/>
            </w:tcBorders>
            <w:noWrap/>
          </w:tcPr>
          <w:p w14:paraId="52389A97" w14:textId="77777777" w:rsidR="00CA61A4" w:rsidRPr="00FB731E" w:rsidRDefault="00CA61A4" w:rsidP="00F47785">
            <w:pPr>
              <w:jc w:val="center"/>
              <w:rPr>
                <w:rFonts w:ascii="Arial" w:hAnsi="Arial" w:cs="Arial"/>
                <w:color w:val="000000"/>
                <w:szCs w:val="22"/>
                <w:lang w:eastAsia="en-GB"/>
              </w:rPr>
            </w:pPr>
          </w:p>
        </w:tc>
      </w:tr>
      <w:tr w:rsidR="00CA61A4" w:rsidRPr="00FB731E" w14:paraId="470DAF84" w14:textId="77777777" w:rsidTr="00F47785">
        <w:trPr>
          <w:trHeight w:val="288"/>
        </w:trPr>
        <w:tc>
          <w:tcPr>
            <w:tcW w:w="6804" w:type="dxa"/>
            <w:tcBorders>
              <w:top w:val="single" w:sz="2" w:space="0" w:color="auto"/>
              <w:left w:val="single" w:sz="8" w:space="0" w:color="auto"/>
              <w:bottom w:val="single" w:sz="2" w:space="0" w:color="auto"/>
              <w:right w:val="single" w:sz="8" w:space="0" w:color="auto"/>
            </w:tcBorders>
            <w:vAlign w:val="center"/>
          </w:tcPr>
          <w:p w14:paraId="7C51D76A" w14:textId="77777777" w:rsidR="00CA61A4" w:rsidRDefault="00CA61A4" w:rsidP="00F47785">
            <w:pPr>
              <w:rPr>
                <w:rFonts w:ascii="Arial" w:hAnsi="Arial" w:cs="Arial"/>
                <w:szCs w:val="22"/>
              </w:rPr>
            </w:pPr>
            <w:r>
              <w:rPr>
                <w:rFonts w:ascii="Arial" w:hAnsi="Arial" w:cs="Arial"/>
                <w:szCs w:val="22"/>
              </w:rPr>
              <w:t>Ability to demonstrate independence of thought in project or experimental design and execution</w:t>
            </w:r>
          </w:p>
        </w:tc>
        <w:tc>
          <w:tcPr>
            <w:tcW w:w="1183" w:type="dxa"/>
            <w:tcBorders>
              <w:top w:val="single" w:sz="2" w:space="0" w:color="auto"/>
              <w:left w:val="single" w:sz="8" w:space="0" w:color="auto"/>
              <w:bottom w:val="single" w:sz="2" w:space="0" w:color="auto"/>
              <w:right w:val="single" w:sz="8" w:space="0" w:color="auto"/>
            </w:tcBorders>
            <w:vAlign w:val="center"/>
          </w:tcPr>
          <w:p w14:paraId="6AC1FD1C" w14:textId="77777777" w:rsidR="00CA61A4" w:rsidRPr="00FB731E" w:rsidRDefault="00CA61A4" w:rsidP="00F47785">
            <w:pPr>
              <w:jc w:val="center"/>
              <w:rPr>
                <w:rFonts w:ascii="Arial" w:hAnsi="Arial" w:cs="Arial"/>
                <w:color w:val="000000"/>
                <w:szCs w:val="22"/>
                <w:lang w:eastAsia="en-GB"/>
              </w:rPr>
            </w:pPr>
            <w:r>
              <w:rPr>
                <w:rFonts w:ascii="Arial" w:hAnsi="Arial" w:cs="Arial"/>
                <w:color w:val="000000"/>
                <w:szCs w:val="22"/>
                <w:lang w:eastAsia="en-GB"/>
              </w:rPr>
              <w:t>X</w:t>
            </w:r>
          </w:p>
        </w:tc>
        <w:tc>
          <w:tcPr>
            <w:tcW w:w="1701" w:type="dxa"/>
            <w:tcBorders>
              <w:top w:val="single" w:sz="2" w:space="0" w:color="auto"/>
              <w:left w:val="single" w:sz="8" w:space="0" w:color="auto"/>
              <w:bottom w:val="single" w:sz="2" w:space="0" w:color="auto"/>
              <w:right w:val="single" w:sz="8" w:space="0" w:color="auto"/>
            </w:tcBorders>
            <w:vAlign w:val="center"/>
          </w:tcPr>
          <w:p w14:paraId="2F1801E6" w14:textId="77777777" w:rsidR="00CA61A4" w:rsidRPr="00FB731E" w:rsidRDefault="00CA61A4" w:rsidP="00F47785">
            <w:pPr>
              <w:jc w:val="center"/>
              <w:rPr>
                <w:rFonts w:ascii="Arial" w:hAnsi="Arial" w:cs="Arial"/>
                <w:color w:val="000000"/>
                <w:szCs w:val="22"/>
                <w:lang w:eastAsia="en-GB"/>
              </w:rPr>
            </w:pPr>
          </w:p>
        </w:tc>
      </w:tr>
      <w:tr w:rsidR="00CA61A4" w:rsidRPr="00FB731E" w14:paraId="7E36F0B0" w14:textId="77777777" w:rsidTr="00F47785">
        <w:trPr>
          <w:trHeight w:val="288"/>
        </w:trPr>
        <w:tc>
          <w:tcPr>
            <w:tcW w:w="6804" w:type="dxa"/>
            <w:tcBorders>
              <w:top w:val="single" w:sz="2" w:space="0" w:color="auto"/>
              <w:left w:val="single" w:sz="8" w:space="0" w:color="auto"/>
              <w:bottom w:val="single" w:sz="2" w:space="0" w:color="auto"/>
              <w:right w:val="single" w:sz="8" w:space="0" w:color="auto"/>
            </w:tcBorders>
            <w:noWrap/>
            <w:vAlign w:val="center"/>
            <w:hideMark/>
          </w:tcPr>
          <w:p w14:paraId="7313486C" w14:textId="77777777" w:rsidR="00CA61A4" w:rsidRPr="00FB731E" w:rsidRDefault="00CA61A4" w:rsidP="00F47785">
            <w:pPr>
              <w:rPr>
                <w:rFonts w:ascii="Arial" w:hAnsi="Arial" w:cs="Arial"/>
                <w:color w:val="000000"/>
                <w:szCs w:val="22"/>
                <w:lang w:eastAsia="en-GB"/>
              </w:rPr>
            </w:pPr>
            <w:r w:rsidRPr="00FB731E">
              <w:rPr>
                <w:rFonts w:ascii="Arial" w:hAnsi="Arial" w:cs="Arial"/>
                <w:szCs w:val="22"/>
              </w:rPr>
              <w:t xml:space="preserve">Excellent </w:t>
            </w:r>
            <w:r>
              <w:rPr>
                <w:rFonts w:ascii="Arial" w:hAnsi="Arial" w:cs="Arial"/>
                <w:szCs w:val="22"/>
              </w:rPr>
              <w:t xml:space="preserve">written and verbal </w:t>
            </w:r>
            <w:r w:rsidRPr="00FB731E">
              <w:rPr>
                <w:rFonts w:ascii="Arial" w:hAnsi="Arial" w:cs="Arial"/>
                <w:szCs w:val="22"/>
              </w:rPr>
              <w:t>communication skills</w:t>
            </w:r>
            <w:r>
              <w:rPr>
                <w:rFonts w:ascii="Arial" w:hAnsi="Arial" w:cs="Arial"/>
                <w:szCs w:val="22"/>
              </w:rPr>
              <w:t xml:space="preserve"> </w:t>
            </w:r>
          </w:p>
        </w:tc>
        <w:tc>
          <w:tcPr>
            <w:tcW w:w="1183" w:type="dxa"/>
            <w:tcBorders>
              <w:top w:val="single" w:sz="2" w:space="0" w:color="auto"/>
              <w:left w:val="single" w:sz="8" w:space="0" w:color="auto"/>
              <w:bottom w:val="single" w:sz="2" w:space="0" w:color="auto"/>
              <w:right w:val="single" w:sz="8" w:space="0" w:color="auto"/>
            </w:tcBorders>
            <w:noWrap/>
            <w:vAlign w:val="center"/>
            <w:hideMark/>
          </w:tcPr>
          <w:p w14:paraId="45CE3F89"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X</w:t>
            </w:r>
          </w:p>
        </w:tc>
        <w:tc>
          <w:tcPr>
            <w:tcW w:w="1701" w:type="dxa"/>
            <w:tcBorders>
              <w:top w:val="single" w:sz="2" w:space="0" w:color="auto"/>
              <w:left w:val="single" w:sz="8" w:space="0" w:color="auto"/>
              <w:bottom w:val="single" w:sz="2" w:space="0" w:color="auto"/>
              <w:right w:val="single" w:sz="8" w:space="0" w:color="auto"/>
            </w:tcBorders>
            <w:noWrap/>
            <w:vAlign w:val="center"/>
            <w:hideMark/>
          </w:tcPr>
          <w:p w14:paraId="14683E9E" w14:textId="77777777" w:rsidR="00CA61A4" w:rsidRPr="00FB731E" w:rsidRDefault="00CA61A4" w:rsidP="00F47785">
            <w:pPr>
              <w:jc w:val="center"/>
              <w:rPr>
                <w:rFonts w:ascii="Arial" w:hAnsi="Arial" w:cs="Arial"/>
                <w:color w:val="000000"/>
                <w:szCs w:val="22"/>
                <w:lang w:eastAsia="en-GB"/>
              </w:rPr>
            </w:pPr>
          </w:p>
        </w:tc>
      </w:tr>
      <w:tr w:rsidR="00CA61A4" w:rsidRPr="00FB731E" w14:paraId="609F8ACD" w14:textId="77777777" w:rsidTr="00F47785">
        <w:trPr>
          <w:trHeight w:val="288"/>
        </w:trPr>
        <w:tc>
          <w:tcPr>
            <w:tcW w:w="6804" w:type="dxa"/>
            <w:tcBorders>
              <w:top w:val="single" w:sz="2" w:space="0" w:color="auto"/>
              <w:left w:val="single" w:sz="8" w:space="0" w:color="auto"/>
              <w:bottom w:val="single" w:sz="2" w:space="0" w:color="auto"/>
              <w:right w:val="single" w:sz="8" w:space="0" w:color="auto"/>
            </w:tcBorders>
            <w:vAlign w:val="center"/>
            <w:hideMark/>
          </w:tcPr>
          <w:p w14:paraId="1CBC801C" w14:textId="77777777" w:rsidR="00CA61A4" w:rsidRPr="00FB731E" w:rsidRDefault="00CA61A4" w:rsidP="00F47785">
            <w:pPr>
              <w:rPr>
                <w:rFonts w:ascii="Arial" w:hAnsi="Arial" w:cs="Arial"/>
                <w:color w:val="000000"/>
                <w:szCs w:val="22"/>
                <w:lang w:eastAsia="en-GB"/>
              </w:rPr>
            </w:pPr>
            <w:r>
              <w:rPr>
                <w:rFonts w:ascii="Arial" w:hAnsi="Arial" w:cs="Arial"/>
                <w:szCs w:val="22"/>
              </w:rPr>
              <w:t>Experience leading the publication of past research work appropriate for career stage</w:t>
            </w:r>
          </w:p>
        </w:tc>
        <w:tc>
          <w:tcPr>
            <w:tcW w:w="1183" w:type="dxa"/>
            <w:tcBorders>
              <w:top w:val="single" w:sz="2" w:space="0" w:color="auto"/>
              <w:left w:val="single" w:sz="8" w:space="0" w:color="auto"/>
              <w:bottom w:val="single" w:sz="2" w:space="0" w:color="auto"/>
              <w:right w:val="single" w:sz="8" w:space="0" w:color="auto"/>
            </w:tcBorders>
            <w:vAlign w:val="center"/>
            <w:hideMark/>
          </w:tcPr>
          <w:p w14:paraId="068B6281"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X</w:t>
            </w:r>
          </w:p>
        </w:tc>
        <w:tc>
          <w:tcPr>
            <w:tcW w:w="1701" w:type="dxa"/>
            <w:tcBorders>
              <w:top w:val="single" w:sz="2" w:space="0" w:color="auto"/>
              <w:left w:val="single" w:sz="8" w:space="0" w:color="auto"/>
              <w:bottom w:val="single" w:sz="2" w:space="0" w:color="auto"/>
              <w:right w:val="single" w:sz="8" w:space="0" w:color="auto"/>
            </w:tcBorders>
            <w:vAlign w:val="center"/>
            <w:hideMark/>
          </w:tcPr>
          <w:p w14:paraId="2C4EA869" w14:textId="77777777" w:rsidR="00CA61A4" w:rsidRPr="00FB731E" w:rsidRDefault="00CA61A4" w:rsidP="00F47785">
            <w:pPr>
              <w:jc w:val="center"/>
              <w:rPr>
                <w:rFonts w:ascii="Arial" w:hAnsi="Arial" w:cs="Arial"/>
                <w:color w:val="000000"/>
                <w:szCs w:val="22"/>
                <w:lang w:eastAsia="en-GB"/>
              </w:rPr>
            </w:pPr>
          </w:p>
        </w:tc>
      </w:tr>
      <w:tr w:rsidR="00CA61A4" w:rsidRPr="00FB731E" w14:paraId="77DD4EF7" w14:textId="77777777" w:rsidTr="00F47785">
        <w:trPr>
          <w:trHeight w:val="288"/>
        </w:trPr>
        <w:tc>
          <w:tcPr>
            <w:tcW w:w="6804" w:type="dxa"/>
            <w:tcBorders>
              <w:top w:val="single" w:sz="2" w:space="0" w:color="auto"/>
              <w:left w:val="single" w:sz="8" w:space="0" w:color="auto"/>
              <w:bottom w:val="single" w:sz="2" w:space="0" w:color="auto"/>
              <w:right w:val="single" w:sz="8" w:space="0" w:color="auto"/>
            </w:tcBorders>
            <w:vAlign w:val="center"/>
            <w:hideMark/>
          </w:tcPr>
          <w:p w14:paraId="639CBF53" w14:textId="77777777" w:rsidR="00CA61A4" w:rsidRPr="00FB731E" w:rsidRDefault="00CA61A4" w:rsidP="00F47785">
            <w:pPr>
              <w:rPr>
                <w:rFonts w:ascii="Arial" w:hAnsi="Arial" w:cs="Arial"/>
                <w:color w:val="000000"/>
                <w:szCs w:val="22"/>
                <w:lang w:eastAsia="en-GB"/>
              </w:rPr>
            </w:pPr>
            <w:r>
              <w:rPr>
                <w:rFonts w:ascii="Arial" w:hAnsi="Arial" w:cs="Arial"/>
                <w:szCs w:val="22"/>
              </w:rPr>
              <w:t>Experience working in a geochemistry ‘clean’ laboratory</w:t>
            </w:r>
          </w:p>
        </w:tc>
        <w:tc>
          <w:tcPr>
            <w:tcW w:w="1183" w:type="dxa"/>
            <w:tcBorders>
              <w:top w:val="single" w:sz="2" w:space="0" w:color="auto"/>
              <w:left w:val="single" w:sz="8" w:space="0" w:color="auto"/>
              <w:bottom w:val="single" w:sz="2" w:space="0" w:color="auto"/>
              <w:right w:val="single" w:sz="8" w:space="0" w:color="auto"/>
            </w:tcBorders>
            <w:vAlign w:val="center"/>
            <w:hideMark/>
          </w:tcPr>
          <w:p w14:paraId="0F64BFBA" w14:textId="77777777" w:rsidR="00CA61A4" w:rsidRPr="00FB731E" w:rsidRDefault="00CA61A4" w:rsidP="00F47785">
            <w:pPr>
              <w:jc w:val="center"/>
              <w:rPr>
                <w:rFonts w:ascii="Arial" w:hAnsi="Arial" w:cs="Arial"/>
                <w:color w:val="000000"/>
                <w:szCs w:val="22"/>
                <w:lang w:eastAsia="en-GB"/>
              </w:rPr>
            </w:pPr>
          </w:p>
        </w:tc>
        <w:tc>
          <w:tcPr>
            <w:tcW w:w="1701" w:type="dxa"/>
            <w:tcBorders>
              <w:top w:val="single" w:sz="2" w:space="0" w:color="auto"/>
              <w:left w:val="single" w:sz="8" w:space="0" w:color="auto"/>
              <w:bottom w:val="single" w:sz="2" w:space="0" w:color="auto"/>
              <w:right w:val="single" w:sz="8" w:space="0" w:color="auto"/>
            </w:tcBorders>
            <w:vAlign w:val="center"/>
            <w:hideMark/>
          </w:tcPr>
          <w:p w14:paraId="271BFD9E" w14:textId="77777777" w:rsidR="00CA61A4" w:rsidRPr="00FB731E" w:rsidRDefault="00CA61A4" w:rsidP="00F47785">
            <w:pPr>
              <w:jc w:val="center"/>
              <w:rPr>
                <w:rFonts w:ascii="Arial" w:hAnsi="Arial" w:cs="Arial"/>
                <w:color w:val="000000"/>
                <w:szCs w:val="22"/>
                <w:lang w:eastAsia="en-GB"/>
              </w:rPr>
            </w:pPr>
            <w:r>
              <w:rPr>
                <w:rFonts w:ascii="Arial" w:hAnsi="Arial" w:cs="Arial"/>
                <w:color w:val="000000"/>
                <w:szCs w:val="22"/>
                <w:lang w:eastAsia="en-GB"/>
              </w:rPr>
              <w:t>X</w:t>
            </w:r>
          </w:p>
        </w:tc>
      </w:tr>
      <w:tr w:rsidR="00CA61A4" w:rsidRPr="00FB731E" w14:paraId="4FFCD5D5" w14:textId="77777777" w:rsidTr="00F47785">
        <w:trPr>
          <w:trHeight w:val="288"/>
        </w:trPr>
        <w:tc>
          <w:tcPr>
            <w:tcW w:w="6804" w:type="dxa"/>
            <w:tcBorders>
              <w:top w:val="single" w:sz="2" w:space="0" w:color="auto"/>
              <w:left w:val="single" w:sz="8" w:space="0" w:color="auto"/>
              <w:bottom w:val="single" w:sz="2" w:space="0" w:color="auto"/>
              <w:right w:val="single" w:sz="8" w:space="0" w:color="auto"/>
            </w:tcBorders>
            <w:vAlign w:val="center"/>
            <w:hideMark/>
          </w:tcPr>
          <w:p w14:paraId="002B5F42" w14:textId="77777777" w:rsidR="00CA61A4" w:rsidRPr="00816F3E" w:rsidRDefault="00CA61A4" w:rsidP="00F47785">
            <w:pPr>
              <w:rPr>
                <w:rFonts w:ascii="Arial" w:hAnsi="Arial" w:cs="Arial"/>
                <w:szCs w:val="22"/>
              </w:rPr>
            </w:pPr>
            <w:r>
              <w:rPr>
                <w:rFonts w:ascii="Arial" w:hAnsi="Arial" w:cs="Arial"/>
                <w:szCs w:val="22"/>
              </w:rPr>
              <w:t>Experience using MC-ICP-MS to measure isotope ratios</w:t>
            </w:r>
          </w:p>
        </w:tc>
        <w:tc>
          <w:tcPr>
            <w:tcW w:w="1183" w:type="dxa"/>
            <w:tcBorders>
              <w:top w:val="single" w:sz="2" w:space="0" w:color="auto"/>
              <w:left w:val="single" w:sz="8" w:space="0" w:color="auto"/>
              <w:bottom w:val="single" w:sz="2" w:space="0" w:color="auto"/>
              <w:right w:val="single" w:sz="8" w:space="0" w:color="auto"/>
            </w:tcBorders>
            <w:vAlign w:val="center"/>
            <w:hideMark/>
          </w:tcPr>
          <w:p w14:paraId="1AF20E77" w14:textId="77777777" w:rsidR="00CA61A4" w:rsidRPr="00FB731E" w:rsidRDefault="00CA61A4" w:rsidP="00F47785">
            <w:pPr>
              <w:jc w:val="center"/>
              <w:rPr>
                <w:rFonts w:ascii="Arial" w:hAnsi="Arial" w:cs="Arial"/>
                <w:color w:val="000000"/>
                <w:szCs w:val="22"/>
                <w:lang w:eastAsia="en-GB"/>
              </w:rPr>
            </w:pPr>
          </w:p>
        </w:tc>
        <w:tc>
          <w:tcPr>
            <w:tcW w:w="1701" w:type="dxa"/>
            <w:tcBorders>
              <w:top w:val="single" w:sz="2" w:space="0" w:color="auto"/>
              <w:left w:val="single" w:sz="8" w:space="0" w:color="auto"/>
              <w:bottom w:val="single" w:sz="2" w:space="0" w:color="auto"/>
              <w:right w:val="single" w:sz="8" w:space="0" w:color="auto"/>
            </w:tcBorders>
            <w:vAlign w:val="center"/>
            <w:hideMark/>
          </w:tcPr>
          <w:p w14:paraId="5321BA81"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X</w:t>
            </w:r>
          </w:p>
        </w:tc>
      </w:tr>
      <w:tr w:rsidR="00CA61A4" w:rsidRPr="00FB731E" w14:paraId="3CE34BB6" w14:textId="77777777" w:rsidTr="00F47785">
        <w:trPr>
          <w:trHeight w:val="288"/>
        </w:trPr>
        <w:tc>
          <w:tcPr>
            <w:tcW w:w="6804" w:type="dxa"/>
            <w:tcBorders>
              <w:top w:val="single" w:sz="2" w:space="0" w:color="auto"/>
              <w:left w:val="single" w:sz="8" w:space="0" w:color="auto"/>
              <w:bottom w:val="single" w:sz="2" w:space="0" w:color="auto"/>
              <w:right w:val="single" w:sz="8" w:space="0" w:color="auto"/>
            </w:tcBorders>
            <w:vAlign w:val="center"/>
            <w:hideMark/>
          </w:tcPr>
          <w:p w14:paraId="31A42698" w14:textId="77777777" w:rsidR="00CA61A4" w:rsidRPr="00816F3E" w:rsidRDefault="00CA61A4" w:rsidP="00F47785">
            <w:pPr>
              <w:rPr>
                <w:rFonts w:ascii="Arial" w:hAnsi="Arial" w:cs="Arial"/>
                <w:szCs w:val="22"/>
              </w:rPr>
            </w:pPr>
            <w:r>
              <w:rPr>
                <w:rFonts w:ascii="Arial" w:hAnsi="Arial" w:cs="Arial"/>
                <w:szCs w:val="22"/>
              </w:rPr>
              <w:t>Experience developing and/or applying Earth-System modelling to answer geological or environmental research questions</w:t>
            </w:r>
          </w:p>
        </w:tc>
        <w:tc>
          <w:tcPr>
            <w:tcW w:w="1183" w:type="dxa"/>
            <w:tcBorders>
              <w:top w:val="single" w:sz="2" w:space="0" w:color="auto"/>
              <w:left w:val="single" w:sz="8" w:space="0" w:color="auto"/>
              <w:bottom w:val="single" w:sz="2" w:space="0" w:color="auto"/>
              <w:right w:val="single" w:sz="8" w:space="0" w:color="auto"/>
            </w:tcBorders>
            <w:vAlign w:val="center"/>
            <w:hideMark/>
          </w:tcPr>
          <w:p w14:paraId="01696360" w14:textId="77777777" w:rsidR="00CA61A4" w:rsidRPr="00FB731E" w:rsidRDefault="00CA61A4" w:rsidP="00F47785">
            <w:pPr>
              <w:jc w:val="center"/>
              <w:rPr>
                <w:rFonts w:ascii="Arial" w:hAnsi="Arial" w:cs="Arial"/>
                <w:color w:val="000000"/>
                <w:szCs w:val="22"/>
                <w:lang w:eastAsia="en-GB"/>
              </w:rPr>
            </w:pPr>
          </w:p>
        </w:tc>
        <w:tc>
          <w:tcPr>
            <w:tcW w:w="1701" w:type="dxa"/>
            <w:tcBorders>
              <w:top w:val="single" w:sz="2" w:space="0" w:color="auto"/>
              <w:left w:val="single" w:sz="8" w:space="0" w:color="auto"/>
              <w:bottom w:val="single" w:sz="2" w:space="0" w:color="auto"/>
              <w:right w:val="single" w:sz="8" w:space="0" w:color="auto"/>
            </w:tcBorders>
            <w:vAlign w:val="center"/>
            <w:hideMark/>
          </w:tcPr>
          <w:p w14:paraId="4315F84C"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X</w:t>
            </w:r>
          </w:p>
        </w:tc>
      </w:tr>
      <w:tr w:rsidR="00CA61A4" w:rsidRPr="00FB731E" w14:paraId="181CE7B7" w14:textId="77777777" w:rsidTr="00F47785">
        <w:trPr>
          <w:trHeight w:val="288"/>
        </w:trPr>
        <w:tc>
          <w:tcPr>
            <w:tcW w:w="6804" w:type="dxa"/>
            <w:tcBorders>
              <w:top w:val="single" w:sz="2" w:space="0" w:color="auto"/>
              <w:left w:val="single" w:sz="8" w:space="0" w:color="auto"/>
              <w:bottom w:val="single" w:sz="8" w:space="0" w:color="auto"/>
              <w:right w:val="single" w:sz="8" w:space="0" w:color="auto"/>
            </w:tcBorders>
            <w:vAlign w:val="center"/>
            <w:hideMark/>
          </w:tcPr>
          <w:p w14:paraId="76DC4AB9" w14:textId="77777777" w:rsidR="00CA61A4" w:rsidRPr="00816F3E" w:rsidRDefault="00CA61A4" w:rsidP="00F47785">
            <w:pPr>
              <w:rPr>
                <w:rFonts w:ascii="Arial" w:hAnsi="Arial" w:cs="Arial"/>
                <w:szCs w:val="22"/>
              </w:rPr>
            </w:pPr>
            <w:r>
              <w:rPr>
                <w:rFonts w:ascii="Arial" w:hAnsi="Arial" w:cs="Arial"/>
                <w:szCs w:val="22"/>
              </w:rPr>
              <w:t>Experience using synchrotron-based analysis techniques</w:t>
            </w:r>
          </w:p>
        </w:tc>
        <w:tc>
          <w:tcPr>
            <w:tcW w:w="1183" w:type="dxa"/>
            <w:tcBorders>
              <w:top w:val="single" w:sz="2" w:space="0" w:color="auto"/>
              <w:left w:val="single" w:sz="8" w:space="0" w:color="auto"/>
              <w:bottom w:val="single" w:sz="8" w:space="0" w:color="auto"/>
              <w:right w:val="single" w:sz="8" w:space="0" w:color="auto"/>
            </w:tcBorders>
            <w:vAlign w:val="center"/>
            <w:hideMark/>
          </w:tcPr>
          <w:p w14:paraId="7C2B9197" w14:textId="77777777" w:rsidR="00CA61A4" w:rsidRPr="00FB731E" w:rsidRDefault="00CA61A4" w:rsidP="00F47785">
            <w:pPr>
              <w:jc w:val="center"/>
              <w:rPr>
                <w:rFonts w:ascii="Arial" w:hAnsi="Arial" w:cs="Arial"/>
                <w:color w:val="000000"/>
                <w:szCs w:val="22"/>
                <w:lang w:eastAsia="en-GB"/>
              </w:rPr>
            </w:pPr>
          </w:p>
        </w:tc>
        <w:tc>
          <w:tcPr>
            <w:tcW w:w="1701" w:type="dxa"/>
            <w:tcBorders>
              <w:top w:val="single" w:sz="2" w:space="0" w:color="auto"/>
              <w:left w:val="single" w:sz="8" w:space="0" w:color="auto"/>
              <w:bottom w:val="single" w:sz="8" w:space="0" w:color="auto"/>
              <w:right w:val="single" w:sz="8" w:space="0" w:color="auto"/>
            </w:tcBorders>
            <w:vAlign w:val="center"/>
            <w:hideMark/>
          </w:tcPr>
          <w:p w14:paraId="2E7D4DC2" w14:textId="77777777" w:rsidR="00CA61A4" w:rsidRPr="00FB731E" w:rsidRDefault="00CA61A4" w:rsidP="00F47785">
            <w:pPr>
              <w:jc w:val="center"/>
              <w:rPr>
                <w:rFonts w:ascii="Arial" w:hAnsi="Arial" w:cs="Arial"/>
                <w:color w:val="000000"/>
                <w:szCs w:val="22"/>
                <w:lang w:eastAsia="en-GB"/>
              </w:rPr>
            </w:pPr>
            <w:r w:rsidRPr="00FB731E">
              <w:rPr>
                <w:rFonts w:ascii="Arial" w:hAnsi="Arial" w:cs="Arial"/>
                <w:color w:val="000000"/>
                <w:szCs w:val="22"/>
                <w:lang w:eastAsia="en-GB"/>
              </w:rPr>
              <w:t>X</w:t>
            </w:r>
          </w:p>
        </w:tc>
      </w:tr>
    </w:tbl>
    <w:p w14:paraId="27F221F6" w14:textId="77777777" w:rsidR="00CA61A4" w:rsidRPr="00FB731E" w:rsidRDefault="00CA61A4" w:rsidP="00CA61A4">
      <w:pPr>
        <w:spacing w:after="160" w:line="259" w:lineRule="auto"/>
        <w:rPr>
          <w:rFonts w:ascii="Arial" w:eastAsiaTheme="minorHAnsi" w:hAnsi="Arial" w:cs="Arial"/>
          <w:szCs w:val="22"/>
        </w:rPr>
      </w:pPr>
    </w:p>
    <w:p w14:paraId="0F0DA2FA" w14:textId="77777777" w:rsidR="00CA61A4" w:rsidRPr="00FB731E" w:rsidRDefault="00CA61A4" w:rsidP="00CA61A4">
      <w:pPr>
        <w:spacing w:after="160" w:line="259" w:lineRule="auto"/>
        <w:rPr>
          <w:rFonts w:ascii="Arial" w:hAnsi="Arial" w:cs="Arial"/>
          <w:b/>
          <w:szCs w:val="22"/>
        </w:rPr>
      </w:pPr>
    </w:p>
    <w:p w14:paraId="0F8AFC5A" w14:textId="77777777" w:rsidR="008C5FBF" w:rsidRPr="00FB731E" w:rsidRDefault="008C5FBF" w:rsidP="00CA61A4">
      <w:pPr>
        <w:jc w:val="center"/>
        <w:rPr>
          <w:rFonts w:ascii="Arial" w:hAnsi="Arial" w:cs="Arial"/>
          <w:b/>
          <w:szCs w:val="22"/>
        </w:rPr>
      </w:pPr>
    </w:p>
    <w:sectPr w:rsidR="008C5FBF" w:rsidRPr="00FB731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9862A" w14:textId="77777777" w:rsidR="00B148EF" w:rsidRDefault="00B148EF" w:rsidP="003B57B1">
      <w:r>
        <w:separator/>
      </w:r>
    </w:p>
  </w:endnote>
  <w:endnote w:type="continuationSeparator" w:id="0">
    <w:p w14:paraId="6EED8F17" w14:textId="77777777" w:rsidR="00B148EF" w:rsidRDefault="00B148EF" w:rsidP="003B5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3FD0" w14:textId="4DEE8367" w:rsidR="00C15FDC" w:rsidRPr="00F90829" w:rsidRDefault="00C15FDC">
    <w:pPr>
      <w:pStyle w:val="Footer"/>
      <w:rPr>
        <w:rFonts w:ascii="Arial" w:hAnsi="Arial" w:cs="Arial"/>
      </w:rPr>
    </w:pPr>
    <w:r w:rsidRPr="00F90829">
      <w:rPr>
        <w:rFonts w:ascii="Arial" w:hAnsi="Arial" w:cs="Arial"/>
      </w:rPr>
      <w:t xml:space="preserve">ID 812 </w:t>
    </w:r>
    <w:r w:rsidR="00F90829">
      <w:rPr>
        <w:rFonts w:ascii="Arial" w:hAnsi="Arial" w:cs="Arial"/>
      </w:rPr>
      <w:t xml:space="preserve">- </w:t>
    </w:r>
    <w:r w:rsidRPr="00F90829">
      <w:rPr>
        <w:rFonts w:ascii="Arial" w:hAnsi="Arial" w:cs="Arial"/>
      </w:rPr>
      <w:t>Expires 15/09/2028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C1D65" w14:textId="77777777" w:rsidR="00B148EF" w:rsidRDefault="00B148EF" w:rsidP="003B57B1">
      <w:r>
        <w:separator/>
      </w:r>
    </w:p>
  </w:footnote>
  <w:footnote w:type="continuationSeparator" w:id="0">
    <w:p w14:paraId="0F44CD98" w14:textId="77777777" w:rsidR="00B148EF" w:rsidRDefault="00B148EF" w:rsidP="003B57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5BE1"/>
    <w:multiLevelType w:val="hybridMultilevel"/>
    <w:tmpl w:val="CE1C98BE"/>
    <w:lvl w:ilvl="0" w:tplc="CB761C3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38642DA"/>
    <w:multiLevelType w:val="hybridMultilevel"/>
    <w:tmpl w:val="4D16B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3B34D7"/>
    <w:multiLevelType w:val="hybridMultilevel"/>
    <w:tmpl w:val="A5CCF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48178A"/>
    <w:multiLevelType w:val="hybridMultilevel"/>
    <w:tmpl w:val="A240DF52"/>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4" w15:restartNumberingAfterBreak="0">
    <w:nsid w:val="2B2B4D5A"/>
    <w:multiLevelType w:val="hybridMultilevel"/>
    <w:tmpl w:val="95EA9EBE"/>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4B30415D"/>
    <w:multiLevelType w:val="hybridMultilevel"/>
    <w:tmpl w:val="0386A588"/>
    <w:lvl w:ilvl="0" w:tplc="A6E64316">
      <w:numFmt w:val="bullet"/>
      <w:lvlText w:val="•"/>
      <w:lvlJc w:val="left"/>
      <w:pPr>
        <w:ind w:left="862" w:hanging="360"/>
      </w:pPr>
      <w:rPr>
        <w:rFonts w:ascii="Corbel" w:eastAsia="Calibri" w:hAnsi="Corbel"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4D532D1D"/>
    <w:multiLevelType w:val="hybridMultilevel"/>
    <w:tmpl w:val="7DF0ED4E"/>
    <w:lvl w:ilvl="0" w:tplc="FD403B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09F2086"/>
    <w:multiLevelType w:val="hybridMultilevel"/>
    <w:tmpl w:val="042ED6C0"/>
    <w:lvl w:ilvl="0" w:tplc="A3E4CC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26816E9"/>
    <w:multiLevelType w:val="hybridMultilevel"/>
    <w:tmpl w:val="4A2ABF24"/>
    <w:lvl w:ilvl="0" w:tplc="43A6BDF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05E465D"/>
    <w:multiLevelType w:val="hybridMultilevel"/>
    <w:tmpl w:val="3AB22876"/>
    <w:lvl w:ilvl="0" w:tplc="A6E64316">
      <w:numFmt w:val="bullet"/>
      <w:lvlText w:val="•"/>
      <w:lvlJc w:val="left"/>
      <w:pPr>
        <w:ind w:left="360" w:hanging="360"/>
      </w:pPr>
      <w:rPr>
        <w:rFonts w:ascii="Corbel" w:eastAsia="Calibri" w:hAnsi="Corbel" w:cs="Times New Roman"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0" w15:restartNumberingAfterBreak="0">
    <w:nsid w:val="669A70CA"/>
    <w:multiLevelType w:val="hybridMultilevel"/>
    <w:tmpl w:val="99BC647C"/>
    <w:lvl w:ilvl="0" w:tplc="A6E64316">
      <w:numFmt w:val="bullet"/>
      <w:lvlText w:val="•"/>
      <w:lvlJc w:val="left"/>
      <w:pPr>
        <w:ind w:left="360" w:hanging="360"/>
      </w:pPr>
      <w:rPr>
        <w:rFonts w:ascii="Corbel" w:eastAsia="Calibri" w:hAnsi="Corbel" w:cs="Times New Roman"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1" w15:restartNumberingAfterBreak="0">
    <w:nsid w:val="669F1C74"/>
    <w:multiLevelType w:val="hybridMultilevel"/>
    <w:tmpl w:val="8F460122"/>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68821F12"/>
    <w:multiLevelType w:val="hybridMultilevel"/>
    <w:tmpl w:val="D08ABED2"/>
    <w:lvl w:ilvl="0" w:tplc="00A40B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93327B6"/>
    <w:multiLevelType w:val="hybridMultilevel"/>
    <w:tmpl w:val="36F6055A"/>
    <w:lvl w:ilvl="0" w:tplc="A6E64316">
      <w:numFmt w:val="bullet"/>
      <w:lvlText w:val="•"/>
      <w:lvlJc w:val="left"/>
      <w:pPr>
        <w:ind w:left="360" w:hanging="360"/>
      </w:pPr>
      <w:rPr>
        <w:rFonts w:ascii="Corbel" w:eastAsia="Calibri" w:hAnsi="Corbel" w:cs="Times New Roman"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4" w15:restartNumberingAfterBreak="0">
    <w:nsid w:val="6C5F4EEA"/>
    <w:multiLevelType w:val="hybridMultilevel"/>
    <w:tmpl w:val="44F83B12"/>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742E68CB"/>
    <w:multiLevelType w:val="hybridMultilevel"/>
    <w:tmpl w:val="F1E47830"/>
    <w:lvl w:ilvl="0" w:tplc="A6E64316">
      <w:numFmt w:val="bullet"/>
      <w:lvlText w:val="•"/>
      <w:lvlJc w:val="left"/>
      <w:pPr>
        <w:ind w:left="862" w:hanging="360"/>
      </w:pPr>
      <w:rPr>
        <w:rFonts w:ascii="Corbel" w:eastAsia="Calibri" w:hAnsi="Corbe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D97A84"/>
    <w:multiLevelType w:val="hybridMultilevel"/>
    <w:tmpl w:val="BE66C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73702F"/>
    <w:multiLevelType w:val="hybridMultilevel"/>
    <w:tmpl w:val="3BD8408E"/>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78EB2933"/>
    <w:multiLevelType w:val="hybridMultilevel"/>
    <w:tmpl w:val="5DCE0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1927533">
    <w:abstractNumId w:val="2"/>
  </w:num>
  <w:num w:numId="2" w16cid:durableId="843934309">
    <w:abstractNumId w:val="18"/>
  </w:num>
  <w:num w:numId="3" w16cid:durableId="49620629">
    <w:abstractNumId w:val="8"/>
  </w:num>
  <w:num w:numId="4" w16cid:durableId="1322657717">
    <w:abstractNumId w:val="6"/>
  </w:num>
  <w:num w:numId="5" w16cid:durableId="1293824189">
    <w:abstractNumId w:val="7"/>
  </w:num>
  <w:num w:numId="6" w16cid:durableId="474876463">
    <w:abstractNumId w:val="0"/>
  </w:num>
  <w:num w:numId="7" w16cid:durableId="1067649871">
    <w:abstractNumId w:val="12"/>
  </w:num>
  <w:num w:numId="8" w16cid:durableId="949778653">
    <w:abstractNumId w:val="14"/>
  </w:num>
  <w:num w:numId="9" w16cid:durableId="1501771870">
    <w:abstractNumId w:val="4"/>
  </w:num>
  <w:num w:numId="10" w16cid:durableId="392433458">
    <w:abstractNumId w:val="17"/>
  </w:num>
  <w:num w:numId="11" w16cid:durableId="158425529">
    <w:abstractNumId w:val="11"/>
  </w:num>
  <w:num w:numId="12" w16cid:durableId="1003508008">
    <w:abstractNumId w:val="3"/>
  </w:num>
  <w:num w:numId="13" w16cid:durableId="802188176">
    <w:abstractNumId w:val="5"/>
  </w:num>
  <w:num w:numId="14" w16cid:durableId="92824949">
    <w:abstractNumId w:val="15"/>
  </w:num>
  <w:num w:numId="15" w16cid:durableId="741366638">
    <w:abstractNumId w:val="9"/>
  </w:num>
  <w:num w:numId="16" w16cid:durableId="154150883">
    <w:abstractNumId w:val="13"/>
  </w:num>
  <w:num w:numId="17" w16cid:durableId="1372195712">
    <w:abstractNumId w:val="10"/>
  </w:num>
  <w:num w:numId="18" w16cid:durableId="1415131105">
    <w:abstractNumId w:val="1"/>
  </w:num>
  <w:num w:numId="19" w16cid:durableId="3220063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C03"/>
    <w:rsid w:val="0000263A"/>
    <w:rsid w:val="00014060"/>
    <w:rsid w:val="000169CA"/>
    <w:rsid w:val="00094065"/>
    <w:rsid w:val="000A709D"/>
    <w:rsid w:val="001270F7"/>
    <w:rsid w:val="001451A5"/>
    <w:rsid w:val="00211013"/>
    <w:rsid w:val="002144AE"/>
    <w:rsid w:val="00247AF8"/>
    <w:rsid w:val="002A4E42"/>
    <w:rsid w:val="002A6FEF"/>
    <w:rsid w:val="00300297"/>
    <w:rsid w:val="003058C8"/>
    <w:rsid w:val="003164D8"/>
    <w:rsid w:val="00343DED"/>
    <w:rsid w:val="0037427B"/>
    <w:rsid w:val="0039440C"/>
    <w:rsid w:val="003A067B"/>
    <w:rsid w:val="003A75F2"/>
    <w:rsid w:val="003B57B1"/>
    <w:rsid w:val="003C5824"/>
    <w:rsid w:val="003C6D0C"/>
    <w:rsid w:val="003E6559"/>
    <w:rsid w:val="003F3197"/>
    <w:rsid w:val="00431735"/>
    <w:rsid w:val="00435C4C"/>
    <w:rsid w:val="00486F05"/>
    <w:rsid w:val="004E502D"/>
    <w:rsid w:val="004F0738"/>
    <w:rsid w:val="004F23A3"/>
    <w:rsid w:val="00570D87"/>
    <w:rsid w:val="00595919"/>
    <w:rsid w:val="005968C3"/>
    <w:rsid w:val="005C4841"/>
    <w:rsid w:val="005E7363"/>
    <w:rsid w:val="0060085A"/>
    <w:rsid w:val="006162E2"/>
    <w:rsid w:val="006164F4"/>
    <w:rsid w:val="00623189"/>
    <w:rsid w:val="00630751"/>
    <w:rsid w:val="00684F6C"/>
    <w:rsid w:val="00716E6F"/>
    <w:rsid w:val="00716F4E"/>
    <w:rsid w:val="00760E20"/>
    <w:rsid w:val="00772FC4"/>
    <w:rsid w:val="00816F3E"/>
    <w:rsid w:val="00851283"/>
    <w:rsid w:val="00885A48"/>
    <w:rsid w:val="008C5FBF"/>
    <w:rsid w:val="008D3649"/>
    <w:rsid w:val="00987FD5"/>
    <w:rsid w:val="00997531"/>
    <w:rsid w:val="0099770B"/>
    <w:rsid w:val="009E3B8E"/>
    <w:rsid w:val="009E3CDA"/>
    <w:rsid w:val="00A5659C"/>
    <w:rsid w:val="00A73FA5"/>
    <w:rsid w:val="00A766DE"/>
    <w:rsid w:val="00B148EF"/>
    <w:rsid w:val="00B35C0C"/>
    <w:rsid w:val="00B56BA9"/>
    <w:rsid w:val="00B628CE"/>
    <w:rsid w:val="00BC7C03"/>
    <w:rsid w:val="00C10F78"/>
    <w:rsid w:val="00C15FDC"/>
    <w:rsid w:val="00C2652E"/>
    <w:rsid w:val="00C33CA0"/>
    <w:rsid w:val="00C738D0"/>
    <w:rsid w:val="00C87761"/>
    <w:rsid w:val="00CA38D5"/>
    <w:rsid w:val="00CA61A4"/>
    <w:rsid w:val="00D04547"/>
    <w:rsid w:val="00D56104"/>
    <w:rsid w:val="00DD620F"/>
    <w:rsid w:val="00DD6998"/>
    <w:rsid w:val="00DE2D49"/>
    <w:rsid w:val="00DF7C76"/>
    <w:rsid w:val="00E32B7D"/>
    <w:rsid w:val="00E74B19"/>
    <w:rsid w:val="00EE7821"/>
    <w:rsid w:val="00F05AF5"/>
    <w:rsid w:val="00F14913"/>
    <w:rsid w:val="00F90829"/>
    <w:rsid w:val="00F975C2"/>
    <w:rsid w:val="00FB5B7C"/>
    <w:rsid w:val="00FB731E"/>
    <w:rsid w:val="00FC19C0"/>
    <w:rsid w:val="00FE571B"/>
    <w:rsid w:val="1CA6FC12"/>
    <w:rsid w:val="3695D227"/>
    <w:rsid w:val="5EB3CCE3"/>
    <w:rsid w:val="7F929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8677C"/>
  <w15:chartTrackingRefBased/>
  <w15:docId w15:val="{0308BA7B-5A47-42CF-BEEE-7DA00369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C03"/>
    <w:pPr>
      <w:spacing w:after="0" w:line="240" w:lineRule="auto"/>
    </w:pPr>
    <w:rPr>
      <w:rFonts w:ascii="Times New Roman" w:eastAsia="Times New Roman" w:hAnsi="Times New Roman" w:cs="Times New Roman"/>
      <w:szCs w:val="20"/>
    </w:rPr>
  </w:style>
  <w:style w:type="paragraph" w:styleId="Heading1">
    <w:name w:val="heading 1"/>
    <w:basedOn w:val="Normal"/>
    <w:next w:val="Normal"/>
    <w:link w:val="Heading1Char"/>
    <w:qFormat/>
    <w:rsid w:val="00BC7C03"/>
    <w:pPr>
      <w:keepNext/>
      <w:jc w:val="both"/>
      <w:outlineLvl w:val="0"/>
    </w:pPr>
    <w:rPr>
      <w:rFonts w:ascii="Arial" w:hAnsi="Arial"/>
      <w:b/>
      <w:color w:val="0000FF"/>
    </w:rPr>
  </w:style>
  <w:style w:type="paragraph" w:styleId="Heading3">
    <w:name w:val="heading 3"/>
    <w:basedOn w:val="Normal"/>
    <w:next w:val="Normal"/>
    <w:link w:val="Heading3Char"/>
    <w:uiPriority w:val="9"/>
    <w:semiHidden/>
    <w:unhideWhenUsed/>
    <w:qFormat/>
    <w:rsid w:val="00885A4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C03"/>
    <w:rPr>
      <w:rFonts w:ascii="Arial" w:eastAsia="Times New Roman" w:hAnsi="Arial" w:cs="Times New Roman"/>
      <w:b/>
      <w:color w:val="0000FF"/>
      <w:szCs w:val="20"/>
    </w:rPr>
  </w:style>
  <w:style w:type="paragraph" w:styleId="ListParagraph">
    <w:name w:val="List Paragraph"/>
    <w:basedOn w:val="Normal"/>
    <w:uiPriority w:val="34"/>
    <w:qFormat/>
    <w:rsid w:val="00BC7C03"/>
    <w:pPr>
      <w:ind w:left="720"/>
      <w:contextualSpacing/>
    </w:pPr>
    <w:rPr>
      <w:rFonts w:ascii="Corbel" w:eastAsia="Calibri" w:hAnsi="Corbel"/>
      <w:szCs w:val="22"/>
    </w:rPr>
  </w:style>
  <w:style w:type="character" w:customStyle="1" w:styleId="Heading3Char">
    <w:name w:val="Heading 3 Char"/>
    <w:basedOn w:val="DefaultParagraphFont"/>
    <w:link w:val="Heading3"/>
    <w:uiPriority w:val="9"/>
    <w:semiHidden/>
    <w:rsid w:val="00885A48"/>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1451A5"/>
    <w:rPr>
      <w:color w:val="0563C1" w:themeColor="hyperlink"/>
      <w:u w:val="single"/>
    </w:rPr>
  </w:style>
  <w:style w:type="character" w:styleId="UnresolvedMention">
    <w:name w:val="Unresolved Mention"/>
    <w:basedOn w:val="DefaultParagraphFont"/>
    <w:uiPriority w:val="99"/>
    <w:semiHidden/>
    <w:unhideWhenUsed/>
    <w:rsid w:val="001451A5"/>
    <w:rPr>
      <w:color w:val="605E5C"/>
      <w:shd w:val="clear" w:color="auto" w:fill="E1DFDD"/>
    </w:rPr>
  </w:style>
  <w:style w:type="paragraph" w:styleId="Header">
    <w:name w:val="header"/>
    <w:basedOn w:val="Normal"/>
    <w:link w:val="HeaderChar"/>
    <w:uiPriority w:val="99"/>
    <w:unhideWhenUsed/>
    <w:rsid w:val="003B57B1"/>
    <w:pPr>
      <w:tabs>
        <w:tab w:val="center" w:pos="4513"/>
        <w:tab w:val="right" w:pos="9026"/>
      </w:tabs>
    </w:pPr>
  </w:style>
  <w:style w:type="character" w:customStyle="1" w:styleId="HeaderChar">
    <w:name w:val="Header Char"/>
    <w:basedOn w:val="DefaultParagraphFont"/>
    <w:link w:val="Header"/>
    <w:uiPriority w:val="99"/>
    <w:rsid w:val="003B57B1"/>
    <w:rPr>
      <w:rFonts w:ascii="Times New Roman" w:eastAsia="Times New Roman" w:hAnsi="Times New Roman" w:cs="Times New Roman"/>
      <w:szCs w:val="20"/>
    </w:rPr>
  </w:style>
  <w:style w:type="paragraph" w:styleId="Footer">
    <w:name w:val="footer"/>
    <w:basedOn w:val="Normal"/>
    <w:link w:val="FooterChar"/>
    <w:uiPriority w:val="99"/>
    <w:unhideWhenUsed/>
    <w:rsid w:val="003B57B1"/>
    <w:pPr>
      <w:tabs>
        <w:tab w:val="center" w:pos="4513"/>
        <w:tab w:val="right" w:pos="9026"/>
      </w:tabs>
    </w:pPr>
  </w:style>
  <w:style w:type="character" w:customStyle="1" w:styleId="FooterChar">
    <w:name w:val="Footer Char"/>
    <w:basedOn w:val="DefaultParagraphFont"/>
    <w:link w:val="Footer"/>
    <w:uiPriority w:val="99"/>
    <w:rsid w:val="003B57B1"/>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rade xmlns="d3c38bf9-9a34-43f9-a504-1302e19c1349">7</Grade>
    <Department_x002f_Division xmlns="d3c38bf9-9a34-43f9-a504-1302e19c1349">Biological Sciences</Department_x002f_Division>
    <School_x002f_Directorate xmlns="d3c38bf9-9a34-43f9-a504-1302e19c1349">Science</School_x002f_Directorate>
    <Date_x0020_of_x0020_Job_x0020_Evaluation xmlns="d3c38bf9-9a34-43f9-a504-1302e19c1349">2026-09-14T23:00:00+00:00</Date_x0020_of_x0020_Job_x0020_Evalu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23B27F265FCB499FE09EBF12765FC5" ma:contentTypeVersion="10" ma:contentTypeDescription="Create a new document." ma:contentTypeScope="" ma:versionID="7a1de697154ae9ec6455c36eb71937f4">
  <xsd:schema xmlns:xsd="http://www.w3.org/2001/XMLSchema" xmlns:xs="http://www.w3.org/2001/XMLSchema" xmlns:p="http://schemas.microsoft.com/office/2006/metadata/properties" xmlns:ns2="d3c38bf9-9a34-43f9-a504-1302e19c1349" targetNamespace="http://schemas.microsoft.com/office/2006/metadata/properties" ma:root="true" ma:fieldsID="91b47dee09cb751da9104a3dab6e3574" ns2:_="">
    <xsd:import namespace="d3c38bf9-9a34-43f9-a504-1302e19c13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Grade" minOccurs="0"/>
                <xsd:element ref="ns2:School_x002f_Directorate" minOccurs="0"/>
                <xsd:element ref="ns2:Department_x002f_Division" minOccurs="0"/>
                <xsd:element ref="ns2:Date_x0020_of_x0020_Job_x0020_Evalu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38bf9-9a34-43f9-a504-1302e19c1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Grade" ma:index="11" nillable="true" ma:displayName="Grade" ma:description="Select the grade for the job." ma:format="Dropdown" ma:internalName="Grade">
      <xsd:simpleType>
        <xsd:restriction base="dms:Choice">
          <xsd:enumeration value="2"/>
          <xsd:enumeration value="3"/>
          <xsd:enumeration value="4"/>
          <xsd:enumeration value="5"/>
          <xsd:enumeration value="6"/>
          <xsd:enumeration value="7"/>
          <xsd:enumeration value="8"/>
          <xsd:enumeration value="9"/>
          <xsd:enumeration value="10"/>
          <xsd:enumeration value="Professor"/>
          <xsd:enumeration value="HoD"/>
          <xsd:enumeration value="Additional Allowance"/>
        </xsd:restriction>
      </xsd:simpleType>
    </xsd:element>
    <xsd:element name="School_x002f_Directorate" ma:index="12" nillable="true" ma:displayName="Faculty/Directorate" ma:format="Dropdown" ma:internalName="School_x002f_Directorate">
      <xsd:simpleType>
        <xsd:union memberTypes="dms:Text">
          <xsd:simpleType>
            <xsd:restriction base="dms:Choice">
              <xsd:enumeration value="Art, Humanities and Social Sciences"/>
              <xsd:enumeration value="Business and Law"/>
              <xsd:enumeration value="Business and People Services"/>
              <xsd:enumeration value="Doctoral School"/>
              <xsd:enumeration value="Finance and Strategic Planning"/>
              <xsd:enumeration value="Student Journey"/>
              <xsd:enumeration value="Office of Vice Chancellor and Principal"/>
              <xsd:enumeration value="Science"/>
              <xsd:enumeration value="Senior Academic Leadership"/>
              <xsd:enumeration value="Story Futures Strategic Business Unit"/>
              <xsd:enumeration value="University Secretary and Legal Services"/>
              <xsd:enumeration value="Choice 12"/>
              <xsd:enumeration value="Choice 13"/>
            </xsd:restriction>
          </xsd:simpleType>
        </xsd:union>
      </xsd:simpleType>
    </xsd:element>
    <xsd:element name="Department_x002f_Division" ma:index="13" nillable="true" ma:displayName="Department/Division" ma:format="Dropdown" ma:internalName="Department_x002f_Division">
      <xsd:simpleType>
        <xsd:restriction base="dms:Choice">
          <xsd:enumeration value="Accounting and Fin. Mgmt"/>
          <xsd:enumeration value="Biological Sciences"/>
          <xsd:enumeration value="Business School"/>
          <xsd:enumeration value="Classics"/>
          <xsd:enumeration value="Computer Science"/>
          <xsd:enumeration value="Digital Innovation Mgmt"/>
          <xsd:enumeration value="Drama, Theatre &amp; Dance"/>
          <xsd:enumeration value="Earth Sciences"/>
          <xsd:enumeration value="Economics"/>
          <xsd:enumeration value="Electronic Engineering"/>
          <xsd:enumeration value="English"/>
          <xsd:enumeration value="Geography"/>
          <xsd:enumeration value="Health Studies"/>
          <xsd:enumeration value="History"/>
          <xsd:enumeration value="Human Res. and Org Studies"/>
          <xsd:enumeration value="Information Security"/>
          <xsd:enumeration value="Languages, Lit and Culture"/>
          <xsd:enumeration value="Law and Criminology"/>
          <xsd:enumeration value="Marketing"/>
          <xsd:enumeration value="Mathematics"/>
          <xsd:enumeration value="Media Arts"/>
          <xsd:enumeration value="Music"/>
          <xsd:enumeration value="Office of Vice Chancellor and Principal"/>
          <xsd:enumeration value="Politics, Int'l Rel &amp; Phil"/>
          <xsd:enumeration value="Physics"/>
          <xsd:enumeration value="Psychology"/>
          <xsd:enumeration value="Principal's Office - Support"/>
          <xsd:enumeration value="Senior Academic Leadership"/>
          <xsd:enumeration value="Story Futures Strategic Business Unit"/>
          <xsd:enumeration value="Strategy, Int Bus and Entp"/>
          <xsd:enumeration value="University Secretary and Legal Services"/>
          <xsd:enumeration value="Business and People Services"/>
          <xsd:enumeration value="Commercial Services"/>
          <xsd:enumeration value="Estates"/>
          <xsd:enumeration value="Health and Safety"/>
          <xsd:enumeration value="Human Resources"/>
          <xsd:enumeration value="IT Services"/>
          <xsd:enumeration value="Library and Culture"/>
          <xsd:enumeration value="Marketing and Communications"/>
          <xsd:enumeration value="Research and Innovation"/>
          <xsd:enumeration value="Finance"/>
          <xsd:enumeration value="Strategic Planning"/>
          <xsd:enumeration value="Education and Innovation"/>
          <xsd:enumeration value="Student Life"/>
          <xsd:enumeration value="School of Business and Management (Central)"/>
          <xsd:enumeration value="Careers and Employability"/>
          <xsd:enumeration value="CEDAS"/>
          <xsd:enumeration value="Student Advisory and Wellbeing Services"/>
          <xsd:enumeration value="Academic Quality and Policy Office"/>
          <xsd:enumeration value="Student and Academic Services"/>
          <xsd:enumeration value="Doctoral School"/>
          <xsd:enumeration value="Principal's Office - Support"/>
          <xsd:enumeration value="Senior Academic Leadership"/>
          <xsd:enumeration value="Student Administration"/>
          <xsd:enumeration value="Secretariat Services"/>
          <xsd:enumeration value="People Culture and Transformation"/>
        </xsd:restriction>
      </xsd:simpleType>
    </xsd:element>
    <xsd:element name="Date_x0020_of_x0020_Job_x0020_Evaluation" ma:index="14" nillable="true" ma:displayName="Approved on" ma:description="Date when job description was evaluated." ma:format="DateOnly" ma:internalName="Date_x0020_of_x0020_Job_x0020_Evaluatio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2D84C6-22D0-4E53-868B-0D45689CD33A}">
  <ds:schemaRefs>
    <ds:schemaRef ds:uri="http://schemas.microsoft.com/office/2006/metadata/properties"/>
    <ds:schemaRef ds:uri="http://schemas.microsoft.com/office/infopath/2007/PartnerControls"/>
    <ds:schemaRef ds:uri="d3c38bf9-9a34-43f9-a504-1302e19c1349"/>
  </ds:schemaRefs>
</ds:datastoreItem>
</file>

<file path=customXml/itemProps2.xml><?xml version="1.0" encoding="utf-8"?>
<ds:datastoreItem xmlns:ds="http://schemas.openxmlformats.org/officeDocument/2006/customXml" ds:itemID="{E8B36AF7-F051-46AF-AB1F-9E04CFBF5795}">
  <ds:schemaRefs>
    <ds:schemaRef ds:uri="http://schemas.microsoft.com/sharepoint/v3/contenttype/forms"/>
  </ds:schemaRefs>
</ds:datastoreItem>
</file>

<file path=customXml/itemProps3.xml><?xml version="1.0" encoding="utf-8"?>
<ds:datastoreItem xmlns:ds="http://schemas.openxmlformats.org/officeDocument/2006/customXml" ds:itemID="{B4906007-8FF2-42E7-BECA-5D2728791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38bf9-9a34-43f9-a504-1302e19c1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RHUL</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Hemus, Gillian</dc:creator>
  <cp:keywords/>
  <dc:description/>
  <cp:lastModifiedBy>Jones, Denise</cp:lastModifiedBy>
  <cp:revision>7</cp:revision>
  <dcterms:created xsi:type="dcterms:W3CDTF">2026-09-15T14:31:00Z</dcterms:created>
  <dcterms:modified xsi:type="dcterms:W3CDTF">2026-09-24T09:21:00Z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0x010100F123B27F265FCB499FE09EBF12765FC5</vt:lpwstr>
  </property>
</Properties>
</file>